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D4C" w:rsidRDefault="00FD6ACD" w:rsidP="00FD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FD6A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IQTQ-125</w:t>
      </w:r>
      <w:r w:rsidRPr="00FD6ACD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TALABALARI</w:t>
      </w:r>
      <w:r w:rsidRPr="00FD6ACD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UChUN</w:t>
      </w:r>
      <w:r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</w:t>
      </w:r>
      <w:r w:rsidRPr="00FD6AC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BUXGALTERIYA HISOBI ASOSLARI</w:t>
      </w:r>
      <w:r w:rsidRPr="00FD6A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FANIDAN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>Y</w:t>
      </w:r>
      <w:r w:rsidR="00E71AC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>KUNIY</w:t>
      </w:r>
      <w:r w:rsidRPr="00FD6A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>NAZORAT</w:t>
      </w:r>
      <w:r w:rsidRPr="00FD6AC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 SAVOLLAR</w:t>
      </w:r>
    </w:p>
    <w:p w:rsidR="00FD6ACD" w:rsidRPr="00FD6ACD" w:rsidRDefault="00FD6ACD" w:rsidP="00FD6A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z-Cyrl-UZ"/>
        </w:rPr>
      </w:pP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Balansning tuzilishi  va  uning  moddalari.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4C5129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Bozor iqtisodiyoti sharoitida buxgalteriya hisobining  nazariy asoslari.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Buxgalteriya balansi to‘g‘risida  tushuncha.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Buxgalteriya hisobining</w:t>
      </w: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Latn-UZ" w:eastAsia="ru-RU"/>
        </w:rPr>
        <w:t xml:space="preserve"> predmeti</w:t>
      </w: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,  vazifalari va unng oldiga qo‘yilgan talablar.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4C5129">
        <w:rPr>
          <w:rFonts w:ascii="Times New Roman" w:eastAsia="Times New Roman" w:hAnsi="Times New Roman" w:cs="Times New Roman"/>
          <w:bCs/>
          <w:noProof/>
          <w:sz w:val="28"/>
          <w:szCs w:val="28"/>
          <w:lang w:val="en-US"/>
        </w:rPr>
        <w:t>Buxgalteriya hisobining usullari</w:t>
      </w:r>
      <w:r w:rsidRPr="004C5129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Ish haqidan ushlab qolinadigan ushlanmalar va unga nisbatan ajratmalar va to‘lovlar.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shaxslardan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olinadigan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solig’i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shaxslarning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mol-mulkiga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solinadigan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soliq</w:t>
      </w:r>
      <w:proofErr w:type="spellEnd"/>
      <w:r w:rsidRPr="004C512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Materiallarning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ombor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xo‘jaligi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buxgalteriya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hisobi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va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ularni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inventarizatsiya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qilish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tartibi</w:t>
      </w:r>
      <w:proofErr w:type="spellEnd"/>
      <w:proofErr w:type="gram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Mehnat haqi bo‘yicha hisoblashishlar, ularni  rasmiylashtirish va  foydalanishni nazorat qilish.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>Mehnat ta’tili va kasallik bo‘yicha qo‘shimcha haq hisoblashni hujjatlashtirish</w:t>
      </w: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Mehnat va ish haqi haqida tushuncha, uning shakllari va tizimlari hamda ularni hujjatlashtirish.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Mehnatga haq to‘lash bo‘yicha xodimlar bilan hisob-kitoblarning sintetik hisobi.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Olingan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materiallar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 xml:space="preserve"> </w:t>
      </w:r>
      <w:proofErr w:type="spellStart"/>
      <w:proofErr w:type="gram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bo‘yicha</w:t>
      </w:r>
      <w:proofErr w:type="spellEnd"/>
      <w:proofErr w:type="gram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hisob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>-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kitoblar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fi-FI" w:eastAsia="ru-RU"/>
        </w:rPr>
        <w:t xml:space="preserve"> </w:t>
      </w:r>
      <w:proofErr w:type="spellStart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hisobi</w:t>
      </w:r>
      <w:proofErr w:type="spellEnd"/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Tovar moddiy zaxiralarni turkumlash, baholash va ularni hisobga olishning vazifalari.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Tovar moddiy zaxiralarning harakatini rasmiylashtirish va  ularning sintetik hisobini tashkil etish.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4C5129"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  <w:t>Xo‘jalik  hisobi haqida tushuncha  va uning turlari.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uz-Cyrl-UZ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>Xo‘jalik  mablag‘lari  va  ularning  manbalari  tasnifi.</w:t>
      </w:r>
    </w:p>
    <w:p w:rsidR="004C5129" w:rsidRPr="004C5129" w:rsidRDefault="004C5129" w:rsidP="004C5129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</w:pPr>
      <w:r w:rsidRPr="004C5129">
        <w:rPr>
          <w:rFonts w:ascii="Times New Roman" w:eastAsia="Times New Roman" w:hAnsi="Times New Roman" w:cs="Times New Roman"/>
          <w:bCs/>
          <w:sz w:val="28"/>
          <w:szCs w:val="28"/>
          <w:lang w:val="uz-Cyrl-UZ" w:eastAsia="ru-RU"/>
        </w:rPr>
        <w:t xml:space="preserve">Xo‘jalik  operatsiyalari   ta’sirida balansdagi o‘zgarishlar.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Avtomatlashtirilgan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Aylanma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vedomost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passiv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hisobvaraqlar</w:t>
      </w:r>
      <w:proofErr w:type="spellEnd"/>
      <w:r w:rsidR="004C5129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</w:t>
      </w:r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passiv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Amortizatsiya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Amortizatsiya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usullari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baholanishi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qayta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Asosiy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vositalarni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chiqarish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Balans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bog‘liqligi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Balans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tenglamasi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Balans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tuzilishini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tushuntiring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Balans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o‘zgarishiga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ta’sir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etuvchi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operatsiyalar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kreditlari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Bank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hisobvarag‘i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Birlamchi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Boshqaruv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tizimi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axborotining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balansi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hisobining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asosiy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vazifalari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qanday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ahamiyati</w:t>
      </w:r>
      <w:proofErr w:type="spellEnd"/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ob’ekti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prinsiplari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qaysilar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sub’ektlari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Buxgalteriyada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ehtiyotkorlik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prinsipi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Davomiylik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prinsipi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Daromad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Debet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kredit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Debitorlik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qarzlari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Debitorlik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qarzlarini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baholash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Dividendlar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Jurnal</w:t>
      </w:r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order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shakli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Zaxiralar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harakati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9C0E6C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Ikki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yoqlama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yozuv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usuli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C0E6C" w:rsidRPr="009C0E6C" w:rsidRDefault="009C0E6C" w:rsidP="009C0E6C">
      <w:pPr>
        <w:spacing w:before="100" w:beforeAutospacing="1" w:after="100" w:afterAutospacing="1" w:line="240" w:lineRule="auto"/>
        <w:ind w:left="92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0E6C"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  <w:t>MUSTAQIL TA’LIM MAVZULARI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Inventarizatsiya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Inventarizatsiya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Inventarizatsiya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o‘tkazish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tartibi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Kamomad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proofErr w:type="gram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ortiqcha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aniqlansa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FD6A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qilinadi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Kapital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o‘zgarishi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Kassa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operatsiyalari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Korxona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foydasini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taqsimlash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Kreditorlik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qarzlari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Qisqa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Qisqa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Qisqa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majburiyatlar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Majburiyatlar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turlari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Memorial</w:t>
      </w:r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order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shakli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Mehnat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haqi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qo‘yilmalar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natija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tahlil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Moliyaviy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foydalanuvchilari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kimlar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Moslik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matching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prinsipi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Nomoddiy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Ombor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Passiv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Passivlar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tarkibi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Pul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oqimi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Rentabellik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ko‘rsatkichlari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Saldo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Ta’mirlash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Tovar</w:t>
      </w:r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moddiy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zaxiralar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aktivlar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investitsiyalar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Uzoq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majburiyatlar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Foyda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zarar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hisoboti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Xarajatlar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Xo‘jalik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operatsiyasi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Xususiy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kapital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registrlari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4C512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siyosati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schot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Hisobvaraqlarda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aylanma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nima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Hisobning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milliy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va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xalqaro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standartlari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aylanishi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tushunchasi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nazorati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rasmiylashtirish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qoidalari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Hujjatlarni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saqlash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muddatlari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29" w:rsidRPr="004C5129" w:rsidRDefault="00FD6ACD" w:rsidP="00FD6ACD">
      <w:pPr>
        <w:numPr>
          <w:ilvl w:val="0"/>
          <w:numId w:val="7"/>
        </w:numPr>
        <w:spacing w:before="100" w:beforeAutospacing="1" w:after="100" w:afterAutospacing="1" w:line="240" w:lineRule="auto"/>
        <w:ind w:left="709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Elektron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hujjatlar</w:t>
      </w:r>
      <w:proofErr w:type="spellEnd"/>
      <w:r w:rsidR="004C5129" w:rsidRPr="004C5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4C5129" w:rsidRPr="004C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2A2"/>
    <w:multiLevelType w:val="multilevel"/>
    <w:tmpl w:val="19204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27370"/>
    <w:multiLevelType w:val="multilevel"/>
    <w:tmpl w:val="D69E298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641F"/>
    <w:multiLevelType w:val="multilevel"/>
    <w:tmpl w:val="7FBA61E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D2B2C"/>
    <w:multiLevelType w:val="hybridMultilevel"/>
    <w:tmpl w:val="9C6C873C"/>
    <w:lvl w:ilvl="0" w:tplc="7DA22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21643"/>
    <w:multiLevelType w:val="multilevel"/>
    <w:tmpl w:val="8F10EFCA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242F97"/>
    <w:multiLevelType w:val="multilevel"/>
    <w:tmpl w:val="CC7E777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9327D"/>
    <w:multiLevelType w:val="hybridMultilevel"/>
    <w:tmpl w:val="3BE2C5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32B"/>
    <w:rsid w:val="00103283"/>
    <w:rsid w:val="004C5129"/>
    <w:rsid w:val="00632D4C"/>
    <w:rsid w:val="00947959"/>
    <w:rsid w:val="009C0E6C"/>
    <w:rsid w:val="00E232A4"/>
    <w:rsid w:val="00E25C2B"/>
    <w:rsid w:val="00E71AC1"/>
    <w:rsid w:val="00F5532B"/>
    <w:rsid w:val="00FD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59"/>
  </w:style>
  <w:style w:type="paragraph" w:styleId="3">
    <w:name w:val="heading 3"/>
    <w:basedOn w:val="a"/>
    <w:link w:val="30"/>
    <w:uiPriority w:val="9"/>
    <w:qFormat/>
    <w:rsid w:val="004C5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D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C51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959"/>
  </w:style>
  <w:style w:type="paragraph" w:styleId="3">
    <w:name w:val="heading 3"/>
    <w:basedOn w:val="a"/>
    <w:link w:val="30"/>
    <w:uiPriority w:val="9"/>
    <w:qFormat/>
    <w:rsid w:val="004C51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D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4C51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E-MAX PC Shop</cp:lastModifiedBy>
  <cp:revision>7</cp:revision>
  <dcterms:created xsi:type="dcterms:W3CDTF">2025-06-25T09:57:00Z</dcterms:created>
  <dcterms:modified xsi:type="dcterms:W3CDTF">2026-04-28T10:29:00Z</dcterms:modified>
</cp:coreProperties>
</file>