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64" w:rsidRDefault="00053A64" w:rsidP="00053A64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O‘</w:t>
      </w:r>
      <w:proofErr w:type="gramEnd"/>
      <w:r>
        <w:rPr>
          <w:b/>
          <w:sz w:val="28"/>
          <w:szCs w:val="28"/>
          <w:lang w:val="en-US"/>
        </w:rPr>
        <w:t xml:space="preserve">ZBEKISTON RESPUBLIKASI OLIY TA’LIM, </w:t>
      </w:r>
    </w:p>
    <w:p w:rsidR="00053A64" w:rsidRDefault="00053A64" w:rsidP="00053A6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FAN VA INNOVATSIYALAR VAZIRLIGI</w:t>
      </w:r>
    </w:p>
    <w:p w:rsidR="00053A64" w:rsidRDefault="00053A64" w:rsidP="00053A6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TOSHKENT DAVLAT IQTISODIYOT UNIVERSITETI </w:t>
      </w:r>
    </w:p>
    <w:p w:rsidR="00053A64" w:rsidRDefault="00053A64" w:rsidP="00053A6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SAMARQAND FILIALI</w:t>
      </w:r>
    </w:p>
    <w:p w:rsidR="00053A64" w:rsidRDefault="00053A64" w:rsidP="00053A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Fakultet nomi: Buxgalteriya hisobi va moliya</w:t>
      </w:r>
    </w:p>
    <w:p w:rsidR="00053A64" w:rsidRDefault="00053A64" w:rsidP="00053A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Ta’lim </w:t>
      </w:r>
      <w:proofErr w:type="gramStart"/>
      <w:r>
        <w:rPr>
          <w:b/>
          <w:sz w:val="28"/>
          <w:szCs w:val="28"/>
          <w:lang w:val="en-US"/>
        </w:rPr>
        <w:t>yo‘</w:t>
      </w:r>
      <w:proofErr w:type="gramEnd"/>
      <w:r>
        <w:rPr>
          <w:b/>
          <w:sz w:val="28"/>
          <w:szCs w:val="28"/>
          <w:lang w:val="en-US"/>
        </w:rPr>
        <w:t>nalishi nomi: soliq va soliqa tortish</w:t>
      </w:r>
    </w:p>
    <w:p w:rsidR="00053A64" w:rsidRDefault="00053A64" w:rsidP="00053A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Oʻquv yili: 2025-2026 Bosqich: -</w:t>
      </w:r>
      <w:proofErr w:type="gramStart"/>
      <w:r>
        <w:rPr>
          <w:b/>
          <w:sz w:val="28"/>
          <w:szCs w:val="28"/>
          <w:lang w:val="en-US"/>
        </w:rPr>
        <w:t>3  Semestr</w:t>
      </w:r>
      <w:proofErr w:type="gramEnd"/>
      <w:r>
        <w:rPr>
          <w:b/>
          <w:sz w:val="28"/>
          <w:szCs w:val="28"/>
          <w:lang w:val="en-US"/>
        </w:rPr>
        <w:t>: - 6 YN turi: Yozma</w:t>
      </w:r>
    </w:p>
    <w:p w:rsidR="00053A64" w:rsidRDefault="00053A64" w:rsidP="00053A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Yuridik shaxslarni soliqqa tortish II fanidan Oraliq va YaN nazorat uchun savollar</w:t>
      </w:r>
    </w:p>
    <w:p w:rsidR="00053A64" w:rsidRDefault="00053A64" w:rsidP="00053A6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Ishchi mavzu (auditoriya dars mavzulari) yuzasidan savollar:</w:t>
      </w:r>
    </w:p>
    <w:p w:rsidR="005017EB" w:rsidRPr="00053A64" w:rsidRDefault="005017EB" w:rsidP="005017EB">
      <w:pPr>
        <w:spacing w:line="360" w:lineRule="auto"/>
        <w:ind w:firstLine="567"/>
        <w:jc w:val="both"/>
        <w:rPr>
          <w:sz w:val="26"/>
          <w:szCs w:val="26"/>
          <w:lang w:val="en-US"/>
        </w:rPr>
      </w:pPr>
    </w:p>
    <w:p w:rsidR="00050D40" w:rsidRPr="00C35233" w:rsidRDefault="00050D40" w:rsidP="005017EB">
      <w:pPr>
        <w:tabs>
          <w:tab w:val="left" w:pos="306"/>
        </w:tabs>
        <w:spacing w:line="360" w:lineRule="auto"/>
        <w:jc w:val="center"/>
        <w:rPr>
          <w:b/>
          <w:sz w:val="26"/>
          <w:szCs w:val="26"/>
          <w:lang w:val="uz-Cyrl-UZ"/>
        </w:rPr>
      </w:pP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foydalanganda soliqqa tortishning zarurligi nimada?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 tushumi asosan qaysi yer osti qazilma boyliklari hissasiga to‘g‘ri keladi?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soliqni to‘lovchilari kimlar?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Respublikamizda eng yirik soliq to‘lovchilar jumlasiga qaysi korxonalar kiradi?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 tushumi budjet daromadlaridagi o‘rni?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 xml:space="preserve">Yer qa’ridan foydalanganlik uchun soliq tushumining asosiy qismi respublikamizning qaysi hududlari hissasiga to‘g‘ri keladi? 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soliqning to‘lovchilar kimlar?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foydalanganda soliqqa tortish ob’ekti va bazasi qanday aniqlanadi?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Hozirgi vaqtda yer osti qazilma boyliklarning nechta turiga nisbatan soliq stavkalari belgilangan?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Soliq kodeksida yer qa’ridan foydalanganlik uchun soliqdan imtiyozlar ko‘zda tutilganmi?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Faoliyat yuritish uchun qanday hujjat olish talab etiladi?</w:t>
      </w:r>
    </w:p>
    <w:p w:rsidR="005017EB" w:rsidRPr="00C35233" w:rsidRDefault="005017EB" w:rsidP="005017E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soliqning hisob-kitobi qanday muddatlarda davlat soliq xizmati organlariga taqdim etiladi?</w:t>
      </w:r>
    </w:p>
    <w:p w:rsidR="00317810" w:rsidRPr="00C35233" w:rsidRDefault="005017EB" w:rsidP="003C574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qa’ridan foydalanganlik uchun soliq qanday muddatlarda to‘lanadi?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Suv resurslaridan foydalanganlik uchun soliqni joriy etishdan ko‘zda tutilgan maqsad nima?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lastRenderedPageBreak/>
        <w:t>Suv resurslaridan foydalanganlik uchun soliqni to‘lovchilari kimlar?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Suv resurslaridan foydalanganlik uchun soliqning davlat budjetiga ta’minlab beradigan asosiy soliq to‘lovchilarni bilasizmi?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Qanday yuridik shaxslar suv resurslaridan foydalanilganlik uchun soliqdan ozod etiladi?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Soliq qaysi muddatdan kechiktirmay davlat budjetiga o‘tkaziladi?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usti suv manbalariga qaysi suv resurslari kiradi?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Yer osti suv manbalariga qaysi suv resurslari kiradi?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Suv resurslaridan foydalanganlik uchun soliq hisob-kitoblari qaysi muddatda soliq organiga taqdim etiladi?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r w:rsidRPr="00C35233">
        <w:rPr>
          <w:sz w:val="26"/>
          <w:szCs w:val="26"/>
          <w:lang w:val="uz-Cyrl-UZ"/>
        </w:rPr>
        <w:t xml:space="preserve">Notijorat tashkilotlar tomonidan notijorat faoliyatni amalga oshirish doirasida foydalaniladigan suv resurslariga soliq solinadimi? </w:t>
      </w:r>
    </w:p>
    <w:p w:rsidR="00317810" w:rsidRPr="00C35233" w:rsidRDefault="00317810" w:rsidP="003C57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en-US"/>
        </w:rPr>
      </w:pPr>
      <w:r w:rsidRPr="00C35233">
        <w:rPr>
          <w:sz w:val="26"/>
          <w:szCs w:val="26"/>
          <w:lang w:val="en-US"/>
        </w:rPr>
        <w:t>Suvdan foydalanish uchun belgilangan limitlardan ortiqcha suv olinganda</w:t>
      </w:r>
      <w:r w:rsidRPr="00C35233">
        <w:rPr>
          <w:sz w:val="26"/>
          <w:szCs w:val="26"/>
          <w:lang w:val="uz-Cyrl-UZ"/>
        </w:rPr>
        <w:t xml:space="preserve"> suv </w:t>
      </w:r>
      <w:proofErr w:type="gramStart"/>
      <w:r w:rsidRPr="00C35233">
        <w:rPr>
          <w:sz w:val="26"/>
          <w:szCs w:val="26"/>
          <w:lang w:val="uz-Cyrl-UZ"/>
        </w:rPr>
        <w:t>solig‘</w:t>
      </w:r>
      <w:proofErr w:type="gramEnd"/>
      <w:r w:rsidRPr="00C35233">
        <w:rPr>
          <w:sz w:val="26"/>
          <w:szCs w:val="26"/>
          <w:lang w:val="uz-Cyrl-UZ"/>
        </w:rPr>
        <w:t>i qancha miqdorda to‘lanadi?</w:t>
      </w:r>
    </w:p>
    <w:p w:rsidR="003C574D" w:rsidRPr="00C35233" w:rsidRDefault="00317810" w:rsidP="004A706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 xml:space="preserve">Qishloq xo‘jaligi korxonalari uchun soliq  to‘lashning muddatlari? 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Qanday toifadagi fuqarolar yer solig‘idan ozod etiladi?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Yer solig‘i bo‘yicha to‘lov xabarnomalari soliq to‘lovchilarga qaysi muddatgacha etkaziladi?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Yer solig‘i qaysi muddatda mahalliy budjetga to‘lanadi?</w:t>
      </w:r>
    </w:p>
    <w:p w:rsidR="003C574D" w:rsidRPr="00C35233" w:rsidRDefault="003C574D" w:rsidP="007905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60" w:line="360" w:lineRule="auto"/>
        <w:contextualSpacing/>
        <w:jc w:val="both"/>
        <w:rPr>
          <w:bCs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</w:t>
      </w:r>
      <w:r w:rsidR="00C35233" w:rsidRPr="00C35233">
        <w:rPr>
          <w:rFonts w:eastAsia="Calibri"/>
          <w:sz w:val="26"/>
          <w:szCs w:val="26"/>
          <w:lang w:val="uz-Cyrl-UZ" w:eastAsia="en-US"/>
        </w:rPr>
        <w:t>Soliq qonunchiligining tarkibiy qismlarini tashkil qiluvchi asosiy me’yoriy-huquqiy hujjatlar, ularning Soliq va soliqqa tortish munosabatlariga dahldorligining nazariy asoslari.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 Qayta tiklanadigan manbalardan energiya ishlab chiqaruvchilar yer solig‘i to‘lashadimi?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 Qaysi turdagi ob’ektlar egallagan yerlar uchun soliq solinmaydi?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Yer solig‘ini yuridik shaxslardan undirishning sababi nimada?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Yer solig‘ining huquqiy asoslari  O‘zbekistonda qachon shakllangan?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O‘zbekistonda yer fondi qanday tarkib topgan?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Kimlar yer solig‘ini to‘lovchilari bo‘lib hisoblanishadi?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Alohida soliq rejimiga o‘tgan yuridik shaxslar yer solig‘ini to‘lovchilari bo‘lib 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lastRenderedPageBreak/>
        <w:t xml:space="preserve">hisoblanishadimi? 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Yer solig‘ini undirish ob’ekti nima?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Soliq stavkalari qanday mezonlar asosida belgilanadi?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Qanday yerlar soliq solinmaydigan yer uchastkalari hisoblanadi?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Qanday yuridik shaxslar yer solig‘idan ozod qilinadi?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Yer solig‘ini  hisoblab chiqarish va budjetga to‘lash muddatlari qanday belgilangan? 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</w:t>
      </w:r>
      <w:r w:rsidRPr="00C35233">
        <w:rPr>
          <w:sz w:val="26"/>
          <w:szCs w:val="26"/>
          <w:lang w:val="uz-Cyrl-UZ"/>
        </w:rPr>
        <w:t xml:space="preserve">Yer solig‘ini joriy etishdan maqsad nima? 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 xml:space="preserve"> Yer solig‘i stavkalarini MFY lar tabaqalashtirish mezonlarini ayting? 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 xml:space="preserve"> Notijorat tashkilotlari tomonidan notijorat faoliyati doirasida foydalaniladigan yerlar uchun soliq to‘lashadimi?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 xml:space="preserve"> </w:t>
      </w:r>
      <w:r w:rsidRPr="00C35233">
        <w:rPr>
          <w:bCs/>
          <w:sz w:val="26"/>
          <w:szCs w:val="26"/>
          <w:lang w:val="uz-Cyrl-UZ"/>
        </w:rPr>
        <w:t>Qishloq xo‘jaligiga mo‘ljallanmagan yerlar bo‘yicha qanday tartibda soliq solinadi?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 Qishloq xo‘jaligiga mo‘ljallangan yerlar bo‘yicha qanday tartibda soliq solinadi?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 Qayta tiklanadigan manbalardan energiya ishlab chiqaruvchilar yer solig‘i to‘lashadimi?</w:t>
      </w:r>
    </w:p>
    <w:p w:rsidR="003C574D" w:rsidRPr="00C35233" w:rsidRDefault="003C574D" w:rsidP="003C574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 Madaniyat, ta’lim, sog‘liqni saqlash va ijtimoiy ta’minot ob’ektlari egallagan yerlar uchun soliq solinadimi?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</w:t>
      </w:r>
      <w:r w:rsidRPr="00C35233">
        <w:rPr>
          <w:bCs/>
          <w:sz w:val="26"/>
          <w:szCs w:val="26"/>
          <w:lang w:val="uz-Cyrl-UZ"/>
        </w:rPr>
        <w:t xml:space="preserve"> qachon joriy etilgan va uni joriy etishdan ko‘zlangan maqsad nimadan iborat?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soliqning</w:t>
      </w:r>
      <w:r w:rsidRPr="00C35233">
        <w:rPr>
          <w:bCs/>
          <w:sz w:val="26"/>
          <w:szCs w:val="26"/>
          <w:lang w:val="uz-Cyrl-UZ"/>
        </w:rPr>
        <w:t xml:space="preserve"> davlat budjeti daromadlari tarkibidagi ahamiyati qanday?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</w:t>
      </w:r>
      <w:r w:rsidRPr="00C35233">
        <w:rPr>
          <w:bCs/>
          <w:sz w:val="26"/>
          <w:szCs w:val="26"/>
          <w:lang w:val="uz-Cyrl-UZ"/>
        </w:rPr>
        <w:t xml:space="preserve"> to‘lovchilari kimlar?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soliqning</w:t>
      </w:r>
      <w:r w:rsidRPr="00C35233">
        <w:rPr>
          <w:bCs/>
          <w:sz w:val="26"/>
          <w:szCs w:val="26"/>
          <w:lang w:val="en-US"/>
        </w:rPr>
        <w:t xml:space="preserve"> ob’ekti va bazasi qanday aniqlanadi?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Korxona mol-mulkining o‘rtacha yillik qoldiq qiymati (o‘rtacha yillik qiymati) qanday tartibda aniqlanadi?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>Yuridik shaxslarning mol-mulkiga solinadigan soliqning stavkalari qanday belgilangan?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>Yuridik shaxslarning mol-mulkiga solinadigan soliqdan kimlar imtiyozga ega?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 xml:space="preserve">Soliq idoralariga qaysi muddatlarda yuridik shaxslarning mol-mulkiga solinadigan soliq </w:t>
      </w:r>
      <w:proofErr w:type="gramStart"/>
      <w:r w:rsidRPr="00C35233">
        <w:rPr>
          <w:bCs/>
          <w:sz w:val="26"/>
          <w:szCs w:val="26"/>
          <w:lang w:val="en-US"/>
        </w:rPr>
        <w:t>bo‘</w:t>
      </w:r>
      <w:proofErr w:type="gramEnd"/>
      <w:r w:rsidRPr="00C35233">
        <w:rPr>
          <w:bCs/>
          <w:sz w:val="26"/>
          <w:szCs w:val="26"/>
          <w:lang w:val="en-US"/>
        </w:rPr>
        <w:t>yicha hisob-kitob topshiriladi?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 xml:space="preserve">Yuridik shaxslarning mol-mulkiga solinadigan soliq qanday muddatlarda </w:t>
      </w:r>
      <w:proofErr w:type="gramStart"/>
      <w:r w:rsidRPr="00C35233">
        <w:rPr>
          <w:bCs/>
          <w:sz w:val="26"/>
          <w:szCs w:val="26"/>
          <w:lang w:val="en-US"/>
        </w:rPr>
        <w:t>to‘</w:t>
      </w:r>
      <w:proofErr w:type="gramEnd"/>
      <w:r w:rsidRPr="00C35233">
        <w:rPr>
          <w:bCs/>
          <w:sz w:val="26"/>
          <w:szCs w:val="26"/>
          <w:lang w:val="en-US"/>
        </w:rPr>
        <w:t>lanadi?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iCs/>
          <w:spacing w:val="-1"/>
          <w:sz w:val="26"/>
          <w:szCs w:val="26"/>
          <w:lang w:val="uz-Cyrl-UZ"/>
        </w:rPr>
        <w:t xml:space="preserve">Soliq idoralariga mol-mulk solig‘i bo‘yicha hisob-kitob topshirish muddatlari? 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iCs/>
          <w:spacing w:val="-1"/>
          <w:sz w:val="26"/>
          <w:szCs w:val="26"/>
          <w:lang w:val="uz-Cyrl-UZ"/>
        </w:rPr>
        <w:t>Belgilangan muddatlarda tugallanmagan qurilish ob’ekti uchun mol-mulk solig‘ini to‘lash tartibi qanday?</w:t>
      </w:r>
    </w:p>
    <w:p w:rsidR="003C574D" w:rsidRPr="00C35233" w:rsidRDefault="003C574D" w:rsidP="003C57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sz w:val="26"/>
          <w:szCs w:val="26"/>
          <w:lang w:val="uz-Cyrl-UZ"/>
        </w:rPr>
        <w:t>Yuridik shaxslarning mol-mulkiga solinadigan soliqning qamayuvchi stavkalari qanday?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lastRenderedPageBreak/>
        <w:t>Yuridik shaxslarning mol-mulkiga solinadigan soliq</w:t>
      </w:r>
      <w:r w:rsidRPr="00C35233">
        <w:rPr>
          <w:bCs/>
          <w:sz w:val="26"/>
          <w:szCs w:val="26"/>
          <w:lang w:val="uz-Cyrl-UZ"/>
        </w:rPr>
        <w:t xml:space="preserve"> qachon joriy etilgan va uni joriy etishdan ko‘zlangan maqsad nimadan iborat?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soliqning</w:t>
      </w:r>
      <w:r w:rsidRPr="00C35233">
        <w:rPr>
          <w:bCs/>
          <w:sz w:val="26"/>
          <w:szCs w:val="26"/>
          <w:lang w:val="uz-Cyrl-UZ"/>
        </w:rPr>
        <w:t xml:space="preserve"> davlat budjeti daromadlari tarkibidagi ahamiyati qanday?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</w:t>
      </w:r>
      <w:r w:rsidRPr="00C35233">
        <w:rPr>
          <w:bCs/>
          <w:sz w:val="26"/>
          <w:szCs w:val="26"/>
          <w:lang w:val="uz-Cyrl-UZ"/>
        </w:rPr>
        <w:t xml:space="preserve"> to‘lovchilari kimlar?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Yuridik shaxslarning mol-mulkiga solinadigan soliqning</w:t>
      </w:r>
      <w:r w:rsidRPr="00C35233">
        <w:rPr>
          <w:bCs/>
          <w:sz w:val="26"/>
          <w:szCs w:val="26"/>
          <w:lang w:val="en-US"/>
        </w:rPr>
        <w:t xml:space="preserve"> ob’ekti va bazasi qanday aniqlanadi?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Korxona mol-mulkining o‘rtacha yillik qoldiq qiymati (o‘rtacha yillik qiymati) qanday tartibda aniqlanadi?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>Yuridik shaxslarning mol-mulkiga solinadigan soliqning stavkalari qanday belgilangan?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>Yuridik shaxslarning mol-mulkiga solinadigan soliqdan kimlar imtiyozga ega?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 xml:space="preserve">Soliq idoralariga qaysi muddatlarda yuridik shaxslarning mol-mulkiga solinadigan soliq </w:t>
      </w:r>
      <w:proofErr w:type="gramStart"/>
      <w:r w:rsidRPr="00C35233">
        <w:rPr>
          <w:bCs/>
          <w:sz w:val="26"/>
          <w:szCs w:val="26"/>
          <w:lang w:val="en-US"/>
        </w:rPr>
        <w:t>bo‘</w:t>
      </w:r>
      <w:proofErr w:type="gramEnd"/>
      <w:r w:rsidRPr="00C35233">
        <w:rPr>
          <w:bCs/>
          <w:sz w:val="26"/>
          <w:szCs w:val="26"/>
          <w:lang w:val="en-US"/>
        </w:rPr>
        <w:t>yicha hisob-kitob topshiriladi?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bCs/>
          <w:sz w:val="26"/>
          <w:szCs w:val="26"/>
          <w:lang w:val="en-US"/>
        </w:rPr>
        <w:t xml:space="preserve">Yuridik shaxslarning mol-mulkiga solinadigan soliq qanday muddatlarda </w:t>
      </w:r>
      <w:proofErr w:type="gramStart"/>
      <w:r w:rsidRPr="00C35233">
        <w:rPr>
          <w:bCs/>
          <w:sz w:val="26"/>
          <w:szCs w:val="26"/>
          <w:lang w:val="en-US"/>
        </w:rPr>
        <w:t>to‘</w:t>
      </w:r>
      <w:proofErr w:type="gramEnd"/>
      <w:r w:rsidRPr="00C35233">
        <w:rPr>
          <w:bCs/>
          <w:sz w:val="26"/>
          <w:szCs w:val="26"/>
          <w:lang w:val="en-US"/>
        </w:rPr>
        <w:t>lanadi?</w:t>
      </w: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iCs/>
          <w:spacing w:val="-1"/>
          <w:sz w:val="26"/>
          <w:szCs w:val="26"/>
          <w:lang w:val="uz-Cyrl-UZ"/>
        </w:rPr>
        <w:t xml:space="preserve">Soliq idoralariga mol-mulk solig‘i bo‘yicha hisob-kitob topshirish muddatlari? </w:t>
      </w:r>
    </w:p>
    <w:p w:rsidR="00F24487" w:rsidRPr="008E1A64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iCs/>
          <w:spacing w:val="-1"/>
          <w:sz w:val="26"/>
          <w:szCs w:val="26"/>
          <w:lang w:val="uz-Cyrl-UZ"/>
        </w:rPr>
        <w:t>Belgilangan muddatlarda tugallanmagan qurilish ob’ekti uchun mol-mulk solig‘ini to‘lash tartibi qanday?</w:t>
      </w:r>
    </w:p>
    <w:p w:rsidR="008E1A64" w:rsidRPr="008E1A64" w:rsidRDefault="008E1A64" w:rsidP="008E1A64">
      <w:pPr>
        <w:pStyle w:val="a3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6"/>
          <w:szCs w:val="26"/>
          <w:lang w:val="en-US"/>
        </w:rPr>
      </w:pPr>
      <w:bookmarkStart w:id="0" w:name="_GoBack"/>
      <w:bookmarkEnd w:id="0"/>
    </w:p>
    <w:p w:rsidR="008E1A64" w:rsidRPr="008E1A64" w:rsidRDefault="008E1A64" w:rsidP="008E1A64">
      <w:pPr>
        <w:jc w:val="center"/>
        <w:rPr>
          <w:b/>
          <w:bCs/>
          <w:sz w:val="28"/>
          <w:szCs w:val="28"/>
          <w:lang w:val="en-US"/>
        </w:rPr>
      </w:pPr>
      <w:r w:rsidRPr="008E1A64">
        <w:rPr>
          <w:b/>
          <w:bCs/>
          <w:sz w:val="28"/>
          <w:szCs w:val="28"/>
          <w:lang w:val="en-US"/>
        </w:rPr>
        <w:t>Mustaqil ta’lim mavzulari yuzasidan savollar:</w:t>
      </w:r>
    </w:p>
    <w:p w:rsidR="008E1A64" w:rsidRPr="00C35233" w:rsidRDefault="008E1A64" w:rsidP="008E1A64">
      <w:pPr>
        <w:pStyle w:val="a3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6"/>
          <w:szCs w:val="26"/>
          <w:lang w:val="en-US"/>
        </w:rPr>
      </w:pPr>
    </w:p>
    <w:p w:rsidR="00F24487" w:rsidRPr="00C35233" w:rsidRDefault="00F24487" w:rsidP="00F2448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 w:rsidRPr="00C35233">
        <w:rPr>
          <w:sz w:val="26"/>
          <w:szCs w:val="26"/>
          <w:lang w:val="uz-Cyrl-UZ"/>
        </w:rPr>
        <w:t>Yuridik shaxslarning mol-mulkiga solinadigan soliqning qamayuvchi stavkalari qanday?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Mahalliy yig‘imlarni to‘lovchilari kimlar?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Mahalliy yig‘imlar qaysi davlat organi tomonidan belgilanadi?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Mahalliy yig‘imlar stavkalari qaysi mezonlar asosida o‘rnatilgan?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Mahalliy yig‘imlar qaysi muddatlarda mahalliy budjetga o‘tkaziladi?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Mahalliy yig‘imlar to‘lashning huquqiy asoslari?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Mahalliy yig‘imlarning soliq ob’ekti va bazasi?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>Mahalliy yig‘imlarning turlari?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right="254"/>
        <w:jc w:val="both"/>
        <w:rPr>
          <w:bCs/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</w:t>
      </w:r>
      <w:r w:rsidRPr="00C35233">
        <w:rPr>
          <w:bCs/>
          <w:iCs/>
          <w:color w:val="000000"/>
          <w:spacing w:val="-1"/>
          <w:sz w:val="26"/>
          <w:szCs w:val="26"/>
          <w:lang w:val="uz-Cyrl-UZ"/>
        </w:rPr>
        <w:t>Tovarlarning ayrim turlari bilan chakana savdo qilish huquqi uchun undiriladigan yig‘imlarning cheklangan stavkalari?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right="254"/>
        <w:jc w:val="both"/>
        <w:rPr>
          <w:bCs/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Chet davlatlar avtotransport vositalarining O‘zbekiston Respublikasi hududiga kirganligi va uning hududi orqali tranziti uchun yig‘imlarning stavkalari</w:t>
      </w:r>
      <w:r w:rsidRPr="00C35233">
        <w:rPr>
          <w:bCs/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djustRightInd w:val="0"/>
        <w:spacing w:line="360" w:lineRule="auto"/>
        <w:ind w:right="254"/>
        <w:jc w:val="both"/>
        <w:rPr>
          <w:bCs/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bCs/>
          <w:iCs/>
          <w:color w:val="000000"/>
          <w:spacing w:val="-1"/>
          <w:sz w:val="26"/>
          <w:szCs w:val="26"/>
          <w:lang w:val="uz-Cyrl-UZ"/>
        </w:rPr>
        <w:lastRenderedPageBreak/>
        <w:t xml:space="preserve"> Bozorlarning boshqa tushumlari jumlasiga nimalar kiradi?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Nima uchun mahalliy budjetda mahalliy yig‘imlar salmog‘i past?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254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Respublikamizda mahalliy yig‘imlar salmog‘ini oshirish uchun qanday tadbirlarni amalga oshirish lozim?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Hisobotlarni elektron ko‘rinishda topshirishning zarurligini qanday asoslash mumkin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</w:t>
      </w:r>
      <w:r w:rsidRPr="00C35233">
        <w:rPr>
          <w:sz w:val="26"/>
          <w:szCs w:val="26"/>
          <w:lang w:val="uz-Cyrl-UZ"/>
        </w:rPr>
        <w:t>Elektron raqamli imzo nima va u qanday ishlaydi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“Soliq to‘lovchilarga interaktiv xizmatlar” tizimi (“Shaxsiy kabinet”)ga kirish qanday amalga oshiriladi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</w:t>
      </w:r>
      <w:r w:rsidRPr="00C35233">
        <w:rPr>
          <w:sz w:val="26"/>
          <w:szCs w:val="26"/>
          <w:lang w:val="uz-Cyrl-UZ"/>
        </w:rPr>
        <w:t>Hisobotning o‘z vaqtida topshirilganligi va soliq inspektori tomonidan imzolanganligi to‘g‘risidagi ma’lumotni qanday olish mumkin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sz w:val="26"/>
          <w:szCs w:val="26"/>
          <w:lang w:val="uz-Cyrl-UZ"/>
        </w:rPr>
        <w:t>Hisobotlarni elektron ko‘rinishda topshirishning me’yoriy-huquqiy asoslari nimalardan iborat</w:t>
      </w:r>
      <w:r w:rsidRPr="00C35233">
        <w:rPr>
          <w:iCs/>
          <w:color w:val="000000"/>
          <w:spacing w:val="-1"/>
          <w:sz w:val="26"/>
          <w:szCs w:val="26"/>
          <w:lang w:val="uz-Cyrl-UZ"/>
        </w:rPr>
        <w:t>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my.soliq.uz sayti orqali qanday interaktiv xizmatlar amalga oshiriladi?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 Jismoniy va yuridik shaxslar elektron raqamli imzo orqali qanday qulayliklarga ega bo‘ladi?</w:t>
      </w:r>
    </w:p>
    <w:p w:rsidR="00050D40" w:rsidRPr="00C35233" w:rsidRDefault="00050D40" w:rsidP="00050D4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pacing w:val="-1"/>
          <w:sz w:val="26"/>
          <w:szCs w:val="26"/>
          <w:lang w:val="uz-Cyrl-UZ"/>
        </w:rPr>
      </w:pPr>
      <w:r w:rsidRPr="00C35233">
        <w:rPr>
          <w:iCs/>
          <w:color w:val="000000"/>
          <w:spacing w:val="-1"/>
          <w:sz w:val="26"/>
          <w:szCs w:val="26"/>
          <w:lang w:val="uz-Cyrl-UZ"/>
        </w:rPr>
        <w:t xml:space="preserve">Yuridik shaxslar yer soliqlarini to‘lashlari uchun qaysi dasturdan foydalanishlari mumkin? 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Mol-mulk solig‘i qachon joriy etilgan va uni joriy etishdan ko‘zlangan maqsad nima?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Mol-mulk solig‘ini davlat budjeti daromadlari tarkibidagi ahamiyati qanday? 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Mol-mulk solig‘ini to‘lovchilari kimlar?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Soliqqa tortishning alohida tartibi o‘rnatilgan korxonalar asosiy faoliyatidan tashqari boshqa faoliyat bilan shug‘ullanganlarida mol-mulk solig‘ini to‘lashadimi?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Mol-mulk solig‘ining ob‘ekti va bazasi qanday aniqlanadi?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Korxona mol-mulkining o‘rtacha yillik qoldiq qiymati qanday tartibda topiladi?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sv-SE"/>
        </w:rPr>
      </w:pPr>
      <w:r w:rsidRPr="00C35233">
        <w:rPr>
          <w:bCs/>
          <w:sz w:val="26"/>
          <w:szCs w:val="26"/>
          <w:lang w:val="uz-Cyrl-UZ"/>
        </w:rPr>
        <w:t xml:space="preserve">Mol-mulk </w:t>
      </w:r>
      <w:r w:rsidRPr="00C35233">
        <w:rPr>
          <w:bCs/>
          <w:sz w:val="26"/>
          <w:szCs w:val="26"/>
          <w:lang w:val="sv-SE"/>
        </w:rPr>
        <w:t>solig‘i stavkalari</w:t>
      </w:r>
      <w:r w:rsidRPr="00C35233">
        <w:rPr>
          <w:bCs/>
          <w:sz w:val="26"/>
          <w:szCs w:val="26"/>
          <w:lang w:val="uz-Cyrl-UZ"/>
        </w:rPr>
        <w:t xml:space="preserve"> qanday </w:t>
      </w:r>
      <w:r w:rsidRPr="00C35233">
        <w:rPr>
          <w:bCs/>
          <w:sz w:val="26"/>
          <w:szCs w:val="26"/>
          <w:lang w:val="sv-SE"/>
        </w:rPr>
        <w:t>belgilangan?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Mahsulotini eksport qilayotgan korxonalarga mol-mulk solig‘ini hisoblanishi qanday tartibda amalga oshiriladi, agarda eksport hajmi mahsulotni sotishda 40 foizni tashkil etgan bo‘lsa?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Mol-mulk solig‘idan kimlar imtiyozga ega?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Soliq idoralariga qaysi muddatlarda mol-mulk solig‘i bo‘yicha hisob-kitob topshiriladi?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>Belgilangan muddatlarda tugallanmagan qurilish ob‘ekti uchun mol-mulk solig‘ini to‘lash tartibi qanday belgilangan?</w:t>
      </w:r>
    </w:p>
    <w:p w:rsidR="00050D40" w:rsidRPr="00C35233" w:rsidRDefault="00050D40" w:rsidP="00050D40">
      <w:pPr>
        <w:pStyle w:val="a5"/>
        <w:numPr>
          <w:ilvl w:val="0"/>
          <w:numId w:val="1"/>
        </w:numPr>
        <w:tabs>
          <w:tab w:val="left" w:pos="284"/>
        </w:tabs>
        <w:rPr>
          <w:bCs/>
          <w:sz w:val="26"/>
          <w:szCs w:val="26"/>
          <w:lang w:val="uz-Cyrl-UZ"/>
        </w:rPr>
      </w:pPr>
      <w:r w:rsidRPr="00C35233">
        <w:rPr>
          <w:bCs/>
          <w:sz w:val="26"/>
          <w:szCs w:val="26"/>
          <w:lang w:val="uz-Cyrl-UZ"/>
        </w:rPr>
        <w:t xml:space="preserve">Me‘yoriy muddatlarda o‘rnatilmagan uskunalar uchun mol-mulk solig‘ini to‘lash </w:t>
      </w:r>
      <w:r w:rsidRPr="00C35233">
        <w:rPr>
          <w:bCs/>
          <w:sz w:val="26"/>
          <w:szCs w:val="26"/>
          <w:lang w:val="uz-Cyrl-UZ"/>
        </w:rPr>
        <w:lastRenderedPageBreak/>
        <w:t>tartibi qanday belgilangan?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Soliq tizimi va uning mohiyati haqida?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Soliq tizimining tarkibi va elementlari haqida?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Soliq rejimi haqida?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Soliqlarning klassifikatsiyasi haqida ma’lumot bering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 xml:space="preserve">Soliqlar va boshqa majburiy to’lovlar. 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Yuridik hamda jismoniy shaxslar to’laydigan soliqlar va boshqa majburiy to’lovlar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>Soliq qonunchiligi iborasining nazariy ta’rifi.</w:t>
      </w:r>
    </w:p>
    <w:p w:rsidR="00C35233" w:rsidRPr="00C35233" w:rsidRDefault="00C35233" w:rsidP="00C35233">
      <w:pPr>
        <w:numPr>
          <w:ilvl w:val="0"/>
          <w:numId w:val="1"/>
        </w:numPr>
        <w:spacing w:after="60"/>
        <w:contextualSpacing/>
        <w:rPr>
          <w:rFonts w:eastAsia="Calibri"/>
          <w:sz w:val="26"/>
          <w:szCs w:val="26"/>
          <w:lang w:val="en-US" w:eastAsia="en-US"/>
        </w:rPr>
      </w:pPr>
      <w:r w:rsidRPr="00C35233">
        <w:rPr>
          <w:rFonts w:eastAsia="Calibri"/>
          <w:sz w:val="26"/>
          <w:szCs w:val="26"/>
          <w:lang w:val="en-US" w:eastAsia="en-US"/>
        </w:rPr>
        <w:t xml:space="preserve"> Soliq qonunchiligining tarkibiy qismlari.</w:t>
      </w:r>
    </w:p>
    <w:p w:rsidR="00C35233" w:rsidRPr="00C35233" w:rsidRDefault="00C35233" w:rsidP="00C35233">
      <w:pPr>
        <w:pStyle w:val="a5"/>
        <w:tabs>
          <w:tab w:val="left" w:pos="284"/>
        </w:tabs>
        <w:ind w:firstLine="0"/>
        <w:rPr>
          <w:bCs/>
          <w:sz w:val="26"/>
          <w:szCs w:val="26"/>
          <w:lang w:val="uz-Cyrl-UZ"/>
        </w:rPr>
      </w:pPr>
    </w:p>
    <w:p w:rsidR="00050D40" w:rsidRPr="00C35233" w:rsidRDefault="00050D40" w:rsidP="00050D40">
      <w:pPr>
        <w:pStyle w:val="a3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6"/>
          <w:szCs w:val="26"/>
          <w:lang w:val="en-US"/>
        </w:rPr>
      </w:pPr>
    </w:p>
    <w:p w:rsidR="004D1B15" w:rsidRPr="00C35233" w:rsidRDefault="004D1B15" w:rsidP="003C574D">
      <w:pPr>
        <w:pStyle w:val="a3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6"/>
          <w:szCs w:val="26"/>
          <w:lang w:val="en-US"/>
        </w:rPr>
      </w:pPr>
    </w:p>
    <w:sectPr w:rsidR="004D1B15" w:rsidRPr="00C35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23F"/>
    <w:multiLevelType w:val="hybridMultilevel"/>
    <w:tmpl w:val="6108C546"/>
    <w:lvl w:ilvl="0" w:tplc="6D42D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27C90A8E"/>
    <w:multiLevelType w:val="multilevel"/>
    <w:tmpl w:val="35D0E43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  <w:b w:val="0"/>
      </w:rPr>
    </w:lvl>
  </w:abstractNum>
  <w:abstractNum w:abstractNumId="2" w15:restartNumberingAfterBreak="0">
    <w:nsid w:val="30333E29"/>
    <w:multiLevelType w:val="hybridMultilevel"/>
    <w:tmpl w:val="D916C442"/>
    <w:lvl w:ilvl="0" w:tplc="DB9C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0A31141"/>
    <w:multiLevelType w:val="hybridMultilevel"/>
    <w:tmpl w:val="51C6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C05"/>
    <w:multiLevelType w:val="hybridMultilevel"/>
    <w:tmpl w:val="63540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78BE"/>
    <w:multiLevelType w:val="hybridMultilevel"/>
    <w:tmpl w:val="D916C442"/>
    <w:lvl w:ilvl="0" w:tplc="DB9C6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E53236"/>
    <w:multiLevelType w:val="hybridMultilevel"/>
    <w:tmpl w:val="14041F56"/>
    <w:lvl w:ilvl="0" w:tplc="6D42D42A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18"/>
    <w:rsid w:val="00050D40"/>
    <w:rsid w:val="00053A64"/>
    <w:rsid w:val="0019112E"/>
    <w:rsid w:val="00317810"/>
    <w:rsid w:val="003C574D"/>
    <w:rsid w:val="003E6D1D"/>
    <w:rsid w:val="00444EF6"/>
    <w:rsid w:val="004C79FF"/>
    <w:rsid w:val="004D1B15"/>
    <w:rsid w:val="005017EB"/>
    <w:rsid w:val="005A5748"/>
    <w:rsid w:val="00690B18"/>
    <w:rsid w:val="008E1A64"/>
    <w:rsid w:val="00C35233"/>
    <w:rsid w:val="00F2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4338"/>
  <w15:chartTrackingRefBased/>
  <w15:docId w15:val="{F30ED9B9-B048-4EF7-90F0-C5CADB2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78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17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50D40"/>
    <w:pPr>
      <w:widowControl w:val="0"/>
      <w:spacing w:before="100" w:beforeAutospacing="1" w:after="100" w:afterAutospacing="1"/>
      <w:ind w:firstLine="340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9888-08DA-42E5-9587-AF1A8C71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Welcome</cp:lastModifiedBy>
  <cp:revision>2</cp:revision>
  <dcterms:created xsi:type="dcterms:W3CDTF">2026-04-06T13:22:00Z</dcterms:created>
  <dcterms:modified xsi:type="dcterms:W3CDTF">2026-04-06T13:22:00Z</dcterms:modified>
</cp:coreProperties>
</file>