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64" w:rsidRDefault="00FA6D64" w:rsidP="00FA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OʻZBEKISTON RESPUBLIKASI OLIY TAʼLIM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FAN INNOVASIYALAR 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VAZIRLIGI</w:t>
      </w:r>
    </w:p>
    <w:p w:rsidR="00FA6D64" w:rsidRDefault="00FA6D64" w:rsidP="00FA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Toshkent davlat iqtisodiyot universiteti Samarqand filiali</w:t>
      </w:r>
    </w:p>
    <w:p w:rsidR="00FA6D64" w:rsidRDefault="00FA6D64" w:rsidP="00FA6D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Fakultet nomi: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Buxgalteriya hisobi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moliya</w:t>
      </w:r>
    </w:p>
    <w:p w:rsidR="00FA6D64" w:rsidRDefault="00FA6D64" w:rsidP="00FA6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Ta’lim yo‘nalishi nomi: 60410100-Buxgalteriya hisobi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audit (tarmoqlar bo‘yicha)</w:t>
      </w:r>
    </w:p>
    <w:p w:rsidR="00FA6D64" w:rsidRDefault="00FA6D64" w:rsidP="00FA6D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Oʻquv yili: </w:t>
      </w:r>
      <w:r>
        <w:rPr>
          <w:rFonts w:ascii="Times New Roman" w:hAnsi="Times New Roman" w:cs="Times New Roman"/>
          <w:sz w:val="24"/>
          <w:szCs w:val="24"/>
          <w:lang w:val="en-US"/>
        </w:rPr>
        <w:t>2024-2025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Bosqich: - 4     Semestr: - 7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ON turi: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Yozma</w:t>
      </w:r>
    </w:p>
    <w:p w:rsidR="00FA6D64" w:rsidRDefault="00FA6D64" w:rsidP="00FA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Aksiya narxlari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buxgalteriya malumotlari fanidan oraliq nazorat uchun</w:t>
      </w:r>
    </w:p>
    <w:p w:rsidR="00FA6D64" w:rsidRDefault="00FA6D64" w:rsidP="00FA6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6D64" w:rsidRPr="00FA6D64" w:rsidRDefault="00FA6D64" w:rsidP="00FA6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Savollar ro’yxati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1.  Qimmatli qog‘ozlarning turkumlanishi.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Emitentlariga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>, Mulkiy huquqlarni amalga oshirishga ko‘ra.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2.  Emitentlariga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qimmatli qog‘ozlar turkumlanishi.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Davlat qimmatli qog‘ozlari, Xususiy korxonalar qimmatli qog‘ozlari.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3.  Mulkiy huquqlarni amalga oshirishga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qimmatli qog‘ozlarning turkumlanishi.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Oddiy aksiyalar, Imtiyozli aksiyalar.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4.  Tutib turuvchini legitimatsiya qilishiga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qimmatli qog‘ozlarning turkumlanishi.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Nominal, Orderli, Egasining ismi qayd etilmagan.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5.  Mulkiy huquqlarni belgilash usuliga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qimmatli qog‘ozlarning turkumlanishi.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Moddiy shakldagi, Elektron shakldagi qimmatli qog‘ozlar.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6.  Qimmatli qog‘ozlarni baholash.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Nominal qiymat, Bozor qiymati, Balans qiymati.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7.  Qimmatli qog‘ozlarning nominal, balans, emission, kurs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likvidatsiya qiymatlari.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Har bir tur qiymatning iqtisodiy mazmuni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hisoblash usuli.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8.  Qimmatli qog‘ozlar bozori tushunchasi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uning turlari.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Birlamchi bozor, Ikkilamchi bozor, Fond birjasi.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9.  Qimmatli qog‘ozlar bilan bog‘liq operatsiyalar, ularni hisobga olish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soliqqa tortishni tartibga soluvchi normativ-huquqiy hujjatlar.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Soliq kodeksi, Qimmatli qog‘ozlar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qonunchilik.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10.  Fond bozorida davlatning nazorat funksiyasini amalga oshirish.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Davlat nazorati, Litsenziyalash, Monitoring.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11.  O‘zbekiston moliya bozorlari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vakolatli organlarining tarkibi va funksiyalari.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Vakolatli davlat organlari, Ularning vazifalari.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12.  Qimmatli qog‘ozlar bozorining professional ishtirokchilari va ularning o‘rni.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Brokerlar, Dilerlar, Depozitariylar.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13.  Qimmatli qog‘ozlar bozori professional ishtirokchilarining huquqlari.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Brokerlik, Investitsion maslahat.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14.  Veksel tushunchasi, ahamiyati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turkumlanishi.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Oddiy veksel, O‘tkazma veksel.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15.  Hisob-kitoblarda veksellardan foydalanish.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Veksel operatsiyalari,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To‘lov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vositasi.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16.  Vekselni qisman so‘ndirish, garovga qo‘yish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qarz shartnomalarida veksellardan foydalanish.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Veksel shartnomalari, Qisman to‘lov.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17.  Veksel beruvchi korxonada u bilan bog‘liq operatsiyalarni hisobga olish.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Berilgan veksel,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To‘lovni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qayd qilish.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18.  Vekselni oluvchi korxonada veksel bilan bog‘liq operatsiyalarni hisobga olish.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Olingan veksel, Daromadni qayd qilish.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19.  O‘tkazma veksel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uning buxgalteriya hisobining xususiyatlari.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O‘tkazma huquqi, Hisob-kitob xususiyatlari.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20.  Moliyaviy veksel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ularning buxgalteriya hisobi.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Moliyaviy instrument, Hisob tizimi.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21.  Veksel bilan bog‘liq operatsiyalardan daromadlar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ularni soliqqa tortish.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Soliq hisoboti, Veksel daromadi.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22.  Veksellarni aksiyaga konvertirlash (almashlash).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Konvertatsiya shartlari, Aksiyalarni chiqarish.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23.  Oxirgi veksel ushlab turuvchi tomonidan veksel olishda hisobda aks ettirish: solo-veksel (oddiy), tratta (o‘tkazma veksel).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Solo-veksel, Tratta operatsiyalari.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24.  Hosilaviy qimmatli qog‘ozlar tushunchasi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ularning turkumlanishi.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Opsion, Fyuchers, Forvard.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25.  Optsion shartnomalar.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Call optsion, Put optsion.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26.  Xarid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sotish uchun optsionlar.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Opsion savdosi, Narx shakllanishi.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27.  Ikki tomonlama optsion.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Bir vaqtning o‘zida xarid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sotish imkoniyati.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28.  Fyuchers shartnomalar.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Bozor narxidagi fyucherslar,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To‘lov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majburiyatlari.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29.  Optsion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fyuchers shartnomalar buxgalteriya hisobining xususiyatlari.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Hisob operatsiyalari, Xatarlarni boshqarish.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30.  Forvard operatsiyalarining moliyaviy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vosita(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>instrument)lar bo‘yicha daromadlar va xarajatlarning shakllanish tartibi.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Forvard daromadlari, Xarajat hisoboti.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31.  Forvard operatsiyalarining moliyaviy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vosita(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>instrument)lari bilan operatsiyalarni soliqqa tortish.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Forvard soliqlari, Normativ tartiblar.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32.  Ishonchli boshqaruv subyektlari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obyektlari.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Boshqaruvchi subyektlar, Ob’ektlar.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33.  Mijozlar o‘rtasida brokerlik kassa hisoblarini yuritish.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Brokerlik operatsiyalari, Mijoz hisobi.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34.  Brokerlar mijozlarida hisob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soliqqa tortish.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Soliq tartibi, Brokerlik foydasi.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35.  Ishonchli boshqaruv shartnomasini amalga oshirish bilan bog‘liq operatsiyalar buxgalteriya hisobi.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Boshqaruv operatsiyalari, Hisob tartibi.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36. 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Benefitsiar(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>foyda oluvchi)da hisob.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Foyda hisoboti, Benefitsiar huquqlari.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37.  Ishonchli boshqaruv ta’sischisida hisob.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Ta’sischi hisobi, Moliyaviy nazorat.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38.  Ishonchli boshqaruv ta’sischisi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ishonchli boshqaruvchi moliyaviy hisobotlarini tuzishning xususiyatlari.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Moliyaviy hisobot, Boshqaruv hisobi.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39.  Qimmatli qog‘ozlar bozorining professional faoliyati turlari.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Brokerlik, Investitsiya maslahatlari.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40.  Bozorning professional ishtirokchilari tomonidan qimmatli qog‘ozlarni xarid qilish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operatsiyalar hisobi.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Xarid operatsiyalari, Hisob tizimi.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41.  Qimmatli qog‘ozlarga qo‘yilmalarni qayta baholash.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Qo‘yilmalar, Qayta baholash jarayoni.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42.  Qimmatli qog‘ozlarni sotish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boshqacha chiqib ketishi bo‘yicha operatsiyalar hisobi.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Sotish jarayoni, Hisob tartib-qoidalari.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43.  Qimmatli qog‘ozlar qadrsizlanishi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rezerv shakllantirish.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Rezerv yaratish, Qimmatni qayta baholash.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44.  Moliyaviy instrument tushunchasi.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Moliyaviy vositalar, Bozor tushunchasi.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45.  Moliyaviy instrumentlarni turkumlash.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Moliyaviy vositalar turlari, Xatarlarni boshqarish.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46.  Moliyaviy instrumentlarni tan olish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baholash.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Vositalar tan olinishi, Baholash usullari.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47.  Moliyaviy instrumentlarni keyingi baholash.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Bozor narxida qayta baholash, Moliyaviy jarayonlar.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48.  Moliyaviy instrumentlarni qayta turkumlash.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Turkumlash me’yorlari, Hisobot.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49.  Moliyaviy instrumentlar qadrsizlanishi.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Qadrsizlanish sabab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tahlili.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50.  Xejirlash.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Xatarni sug‘urta qilish, Valyuta o‘zgarishlari.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>51.  Moliyaviy instrumentlarni tan olishi to‘xtatish.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r w:rsidRPr="00FA6D64">
        <w:rPr>
          <w:rFonts w:ascii="Times New Roman" w:hAnsi="Times New Roman" w:cs="Times New Roman"/>
          <w:sz w:val="28"/>
          <w:szCs w:val="28"/>
          <w:lang w:val="en-US"/>
        </w:rPr>
        <w:t>Tan olishni to‘xtatish shartlari.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52.  Moliyaviy instrumentlar haqidagi ma’lumotlarni taqdim etish </w:t>
      </w:r>
      <w:proofErr w:type="gramStart"/>
      <w:r w:rsidRPr="00FA6D6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FA6D64">
        <w:rPr>
          <w:rFonts w:ascii="Times New Roman" w:hAnsi="Times New Roman" w:cs="Times New Roman"/>
          <w:sz w:val="28"/>
          <w:szCs w:val="28"/>
          <w:lang w:val="en-US"/>
        </w:rPr>
        <w:t xml:space="preserve"> yoritish.</w:t>
      </w:r>
    </w:p>
    <w:p w:rsidR="00FA6D64" w:rsidRPr="00FA6D64" w:rsidRDefault="00FA6D64" w:rsidP="00FA6D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FA6D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Tayanch ibora: </w:t>
      </w:r>
      <w:bookmarkEnd w:id="0"/>
      <w:r w:rsidRPr="00FA6D64">
        <w:rPr>
          <w:rFonts w:ascii="Times New Roman" w:hAnsi="Times New Roman" w:cs="Times New Roman"/>
          <w:sz w:val="28"/>
          <w:szCs w:val="28"/>
          <w:lang w:val="en-US"/>
        </w:rPr>
        <w:t>Moliyaviy hisobot, Axborotni oshkor etish</w:t>
      </w:r>
    </w:p>
    <w:p w:rsidR="00521ED0" w:rsidRPr="00FA6D64" w:rsidRDefault="00521ED0">
      <w:pPr>
        <w:rPr>
          <w:lang w:val="en-US"/>
        </w:rPr>
      </w:pPr>
    </w:p>
    <w:sectPr w:rsidR="00521ED0" w:rsidRPr="00FA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03"/>
    <w:rsid w:val="00521ED0"/>
    <w:rsid w:val="00E73603"/>
    <w:rsid w:val="00FA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C9A2"/>
  <w15:chartTrackingRefBased/>
  <w15:docId w15:val="{BE202271-486E-41E0-97ED-EE469590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D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2024-12-04T17:16:00Z</dcterms:created>
  <dcterms:modified xsi:type="dcterms:W3CDTF">2024-12-04T17:19:00Z</dcterms:modified>
</cp:coreProperties>
</file>