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11037" w14:textId="656B302F" w:rsidR="00CD750C" w:rsidRPr="00DD0F9C" w:rsidRDefault="00CD750C" w:rsidP="00DD0F9C">
      <w:pPr>
        <w:pStyle w:val="a3"/>
        <w:jc w:val="center"/>
        <w:rPr>
          <w:b/>
          <w:bCs/>
          <w:lang w:val="uz-Latn-UZ"/>
        </w:rPr>
      </w:pPr>
      <w:r w:rsidRPr="00DD0F9C">
        <w:rPr>
          <w:b/>
          <w:bCs/>
          <w:lang w:val="uz-Latn-UZ"/>
        </w:rPr>
        <w:t>MOLIYAVIY HISOB FANIDAN</w:t>
      </w:r>
      <w:r w:rsidR="003D5B83" w:rsidRPr="00DD0F9C">
        <w:rPr>
          <w:b/>
          <w:bCs/>
          <w:lang w:val="uz-Latn-UZ"/>
        </w:rPr>
        <w:t xml:space="preserve"> </w:t>
      </w:r>
      <w:r w:rsidRPr="00DD0F9C">
        <w:rPr>
          <w:b/>
          <w:bCs/>
          <w:lang w:val="uz-Latn-UZ"/>
        </w:rPr>
        <w:t>YAKUNIY NAZORAT SAVOLLARI</w:t>
      </w:r>
    </w:p>
    <w:p w14:paraId="0467CDE6" w14:textId="77DE9B13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Asosiy vositalar kirim qilish hisobi.</w:t>
      </w:r>
      <w:r w:rsidR="00AE414A" w:rsidRPr="00DD0F9C">
        <w:rPr>
          <w:lang w:val="uz-Latn-UZ"/>
        </w:rPr>
        <w:t xml:space="preserve"> </w:t>
      </w:r>
      <w:r w:rsidRPr="00DD0F9C">
        <w:rPr>
          <w:lang w:val="uz-Latn-UZ"/>
        </w:rPr>
        <w:t>(boshlang’ich qiymat, schyotlarda aks ettirilishi)</w:t>
      </w:r>
    </w:p>
    <w:p w14:paraId="06127C97" w14:textId="06BC251F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 xml:space="preserve">Asosiy vositalar xarakatini xujjatlashtirish.(shartnoma, inventarizatsiya dalolatnomasi, schyot faktura) </w:t>
      </w:r>
    </w:p>
    <w:p w14:paraId="0E426C8C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 xml:space="preserve">Asosiy vositalarga eskirish hisoblash usullari va ularning buxgaltyeriya hisobi. (to’g’ri chiziqli, kamayib boruvchi qoldiq, yillar yigi’ndisi) </w:t>
      </w:r>
    </w:p>
    <w:p w14:paraId="254AF979" w14:textId="31F01CCB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Asosiy vositalarni qayta baholash tartibi.</w:t>
      </w:r>
      <w:r w:rsidR="00AE414A" w:rsidRPr="00DD0F9C">
        <w:rPr>
          <w:lang w:val="uz-Latn-UZ"/>
        </w:rPr>
        <w:t xml:space="preserve"> </w:t>
      </w:r>
      <w:r w:rsidRPr="00DD0F9C">
        <w:rPr>
          <w:lang w:val="uz-Latn-UZ"/>
        </w:rPr>
        <w:t>(indeks usuli, qayta baholovchi tashkilot, schyotlarda aks ettirish)</w:t>
      </w:r>
    </w:p>
    <w:p w14:paraId="5ED0483D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Asosiy vositalarning baholanishi va ularning hisobga olish vazifalari.(indeks, qayta baholovchi tashkilot, analitik hisobi)</w:t>
      </w:r>
    </w:p>
    <w:p w14:paraId="70243DC6" w14:textId="65740F98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Asosiy vositalarning chiqib kyetishi hisobi.(hisobdan chiqarish, foyda, zarar.</w:t>
      </w:r>
    </w:p>
    <w:p w14:paraId="3962C313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Asosiy vositalarning turkumlanishi.(noishlab chiqarishdagi asosiy vostalar, ishlab chiqarishdagi asosiy vostalar, konservatsiya qilingan asosiy vostalar</w:t>
      </w:r>
    </w:p>
    <w:p w14:paraId="7678EFC4" w14:textId="56C3F768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Buxgaltyeriya balansi tuzilishi va uning tarkibi.(elementlari, aktiv, passiv)</w:t>
      </w:r>
    </w:p>
    <w:p w14:paraId="1893193B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 xml:space="preserve">Buxgaltyeriya hisobini tashkil qilishning huquqiy-mye’yoriy asoslari.(qonunlar,qarorlar,BHMS,hisob siyosati, iearxik tizim) </w:t>
      </w:r>
    </w:p>
    <w:p w14:paraId="34CDCD24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Davr  xarajatlari hisobi.(sotish xarajatlari, ma’muiriy xarjatlar, boshqa operatsion xarajatlar)</w:t>
      </w:r>
    </w:p>
    <w:p w14:paraId="7AF9F1D2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Dividyentlar hisobi (dividend solig’I, analitik hisobi, hujjatlashtirilishi)</w:t>
      </w:r>
    </w:p>
    <w:p w14:paraId="61BF0617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 xml:space="preserve">Favqulodda foyda va zararlarni hisobga olish. (favqulotda foyda, favqulotda zarar, umumxo’jalik foydasi, mohiyati) </w:t>
      </w:r>
    </w:p>
    <w:p w14:paraId="7859837C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Hisob – kitob schyoti bo’yicha opyeratsiyalarni hisobga olish. (bank vipiskasi, hujjatlashtirish, analitik hisob)</w:t>
      </w:r>
    </w:p>
    <w:p w14:paraId="1D1611CD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Ijara hisobi.(operativ ijara, moliyaviy ijara)</w:t>
      </w:r>
    </w:p>
    <w:p w14:paraId="03405535" w14:textId="27F84AFF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bCs/>
          <w:lang w:val="uz-Latn-UZ"/>
        </w:rPr>
      </w:pPr>
      <w:r w:rsidRPr="00DD0F9C">
        <w:rPr>
          <w:bCs/>
          <w:lang w:val="uz-Latn-UZ"/>
        </w:rPr>
        <w:t>Invyestitsiyalar va ularning turlari.(qisqa muddatli, uzoq muddatli, baholanishi)</w:t>
      </w:r>
    </w:p>
    <w:p w14:paraId="561195D7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Ishlab chiqarilgan mahsulot (ish, xizmat) tannarxini aniqlash usullari.(tannarx, tannarx usullari, haqiqiy tannarx)</w:t>
      </w:r>
    </w:p>
    <w:p w14:paraId="7AA9C437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Ishlab chiqarish xarajatlari hisobi. (asosiy ishlab chiqarish, yordamchi ishlab chiqarish, umum ishlab chiqarish)</w:t>
      </w:r>
    </w:p>
    <w:p w14:paraId="5DD97601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Kapital qo’yilmalar hisobi.(qurish, asosiy vosita sotib olish, nomoddiy aktiv sotib olish)</w:t>
      </w:r>
    </w:p>
    <w:p w14:paraId="59D4B809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 xml:space="preserve">Kassa opyeratsiyalarini hisobga olish.  (hujjatlashtirish, kirim, chiqim).  </w:t>
      </w:r>
    </w:p>
    <w:p w14:paraId="50A50543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Mahsulot (ish, xizmat)larni sotishdan olingan yalpi foyda (zarar)larni hisobga olish. (mahsulotlarni sotishdan olingan daromad, chegirma, sotilgan mahsulotlar tannarxi)</w:t>
      </w:r>
    </w:p>
    <w:p w14:paraId="3D0DAE63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Majburiyatlarning ta’rifi va paydo bo’lishi. (ta’rifi, analitik hisobi, hujjatlashtirilishi)</w:t>
      </w:r>
    </w:p>
    <w:p w14:paraId="50E7E355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Majburiyatlarning turkumlanishi (mol yetkazib beruvchilar, xodimlar, soliq, davlat maqsadli jamg’armalari)</w:t>
      </w:r>
    </w:p>
    <w:p w14:paraId="542F6B39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Maqsadli tushumlar hisobi. (subsidiya, grant, soliq imtiyozi)(subsidiya, grant, soliq imtiyozi)</w:t>
      </w:r>
    </w:p>
    <w:p w14:paraId="3A3151EF" w14:textId="5F47DAD6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Materiallar hisobi. (kirimi, baholanishi, hujjatlashtirilishi, chiqmi)</w:t>
      </w:r>
    </w:p>
    <w:p w14:paraId="11210AB4" w14:textId="62A31ABB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Materiallar hisobi.(kirimi,LIFO,FIFO,AVECO)</w:t>
      </w:r>
    </w:p>
    <w:p w14:paraId="3BA45CCE" w14:textId="7479534C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 xml:space="preserve">Materiallar xarakatini rasmiylashtirish va hisobini tashkil etish. (sarflanishi, hujjatlashtirilishi, sotilishi)  </w:t>
      </w:r>
    </w:p>
    <w:p w14:paraId="44DB4ED8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Moliyaviy faoliyatdan olinadigan foyda (zarar)ni hisobga olish.(asosiy faoliyat foydasi, moliyaviy faoliyatga xarajat, moliyaviy faoliyatdan daromad).</w:t>
      </w:r>
    </w:p>
    <w:p w14:paraId="51949D20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 xml:space="preserve">Moliyaviy hisobotning mazmuni va tarkibi. (elementlari, shakillari, mohiyati). </w:t>
      </w:r>
    </w:p>
    <w:p w14:paraId="7924CB50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Moliyaviy investitsiyalar xarakati hisobi.(turlari, baholanishi, hisobdan chiqarilishi).</w:t>
      </w:r>
    </w:p>
    <w:p w14:paraId="61E93793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Moliyaviy natijalar to’g’risidagi hisobot.(elementlari, mohiyati, daromad, xarajat).</w:t>
      </w:r>
    </w:p>
    <w:p w14:paraId="7DD5EB13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 xml:space="preserve">Moliyaviy natijalarning shakllanishi va ularni hisobga olish vazifalari. </w:t>
      </w:r>
    </w:p>
    <w:p w14:paraId="12A83CAE" w14:textId="264573B8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bCs/>
          <w:lang w:val="uz-Latn-UZ"/>
        </w:rPr>
      </w:pPr>
      <w:r w:rsidRPr="00DD0F9C">
        <w:rPr>
          <w:bCs/>
          <w:lang w:val="uz-Latn-UZ"/>
        </w:rPr>
        <w:t>Mehnat va unga haq to’lash hisobi(ishbay, vaqtbay, ishbay mukofot)</w:t>
      </w:r>
    </w:p>
    <w:p w14:paraId="5740C467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Nomoddiy aktivlarga  amortizatsiya hisoblash usuli va hisobi. (to’g’ri chiziqli, yillar yig’indisi, kamayib boruvchi qoldiq)</w:t>
      </w:r>
    </w:p>
    <w:p w14:paraId="6ABB887E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lastRenderedPageBreak/>
        <w:t>Nomoddiy aktivlarni xarakati hisobi.( turlari, schyotlarda aks ettirlishi, baholanishi, eskirishi, chiqimi)</w:t>
      </w:r>
    </w:p>
    <w:p w14:paraId="37704B40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 xml:space="preserve">Nomoddiy aktivlarning turlari. (patent, litsenziya, dasturiy ta’minot). </w:t>
      </w:r>
    </w:p>
    <w:p w14:paraId="6A03AB4B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Pul mablag’lari va hisob–kitoblarning mazmuni hamda ularni hisobga olishning vazifalari. (kirimi, chiqimi, hujjatlashtirlishi)</w:t>
      </w:r>
    </w:p>
    <w:p w14:paraId="2DB29713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Pul oqimi to’g’risidagi hisobot (elementlari, tarkibi, mohiyati)</w:t>
      </w:r>
    </w:p>
    <w:p w14:paraId="26297D37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Qisqa muddatli majburiyatlar hisobi (budjet, xodimlar, mol yetkazib beruvchilar)</w:t>
      </w:r>
    </w:p>
    <w:p w14:paraId="20B577D5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Qisqa muddatli moliyaviy investitsiyaar hisobi.(turlari, kirimi, chiqimi)</w:t>
      </w:r>
    </w:p>
    <w:p w14:paraId="6CC2D97A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Qisqa muddatli moliyaviy investitsiyalar hisobi.(turlari, baholanishi, schyotlarda aks ettirish)</w:t>
      </w:r>
    </w:p>
    <w:p w14:paraId="3FAD3772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Qo’shilgan kapital hisobi. (emissiyadan daromad, valyuta kursida farq)</w:t>
      </w:r>
    </w:p>
    <w:p w14:paraId="7334E3BB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bCs/>
          <w:lang w:val="uz-Latn-UZ"/>
        </w:rPr>
        <w:t>Soliq va boshqa majburiy to’lavlar hisobi (daromad, foyda, QQS, mol- mulk)(daromad, foyda, QQS, mol- mulk)</w:t>
      </w:r>
    </w:p>
    <w:p w14:paraId="4F117C89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bCs/>
          <w:lang w:val="uz-Latn-UZ"/>
        </w:rPr>
        <w:t>Soliq va boshqa majburiy to’lavlar hisobi(FOYDA SOLIG’I, QQS, aksiz)</w:t>
      </w:r>
    </w:p>
    <w:p w14:paraId="6CE37A7E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Subsidiya va grantlar hisobi. (hisobga olinishi, baholanishi, chiqimi)</w:t>
      </w:r>
    </w:p>
    <w:p w14:paraId="6DDF3519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Taqsimlanmagan foyda hisobi (dividend, foyda, zarar, o’tgan yillar foydasi)</w:t>
      </w:r>
    </w:p>
    <w:p w14:paraId="2704EDB4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Tayyor mahsulot va tovarlar hisobi.(tannarxi, chakana savdo, savdo ustamasi)</w:t>
      </w:r>
    </w:p>
    <w:p w14:paraId="6602FCA1" w14:textId="00DAE45E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Tovar moddiy zahiralarni baholash. (LIFO, FIFO, AVECO)</w:t>
      </w:r>
    </w:p>
    <w:p w14:paraId="1BA2ACFE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 xml:space="preserve">Tovar moddiy zahiralarning ta’rifi va turkumlanishi. (kirimi, baholanishi, chiqimi) </w:t>
      </w:r>
    </w:p>
    <w:p w14:paraId="4AD35374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Ustav kapitalining shakllanishi va ularning hisobini tashkil qilish. (pay, ulush, imtiyozli aksiya, aksiyalar)</w:t>
      </w:r>
    </w:p>
    <w:p w14:paraId="265923DF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Uzoq muddatli majburiyatlar hisobi (mol yrtkazib beruvchilar, xodimlar, budjet bilan hisob kitoblar)</w:t>
      </w:r>
    </w:p>
    <w:p w14:paraId="44C1DFAE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Uzoq muddatli moliyaviy investitsiyalar hisobi (baholanishi, turlari, hujjatlashtirilishi)</w:t>
      </w:r>
    </w:p>
    <w:p w14:paraId="5CAEDC7E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Uzoq muddatli moliyaviy investitsiyalar hisobi (turlari, kirimi, chiqimi)</w:t>
      </w:r>
    </w:p>
    <w:p w14:paraId="3B4DB626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Valyuta schyoti bo’yicha amalga oshirilgan opyeratsiyalarni hisobga olish.(kirimi, ijobiy kurs farqi, salbiy kurs farqi)</w:t>
      </w:r>
    </w:p>
    <w:p w14:paraId="6B0B4EEE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Valyuta schyoti bo’yicha amalga oshirilgan opyeratsiyalarni hisobga olish.(kirimi, ijobiy farq, salbiy farq)</w:t>
      </w:r>
    </w:p>
    <w:p w14:paraId="2BDFF101" w14:textId="77777777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bCs/>
          <w:lang w:val="uz-Latn-UZ"/>
        </w:rPr>
      </w:pPr>
      <w:r w:rsidRPr="00DD0F9C">
        <w:rPr>
          <w:bCs/>
          <w:lang w:val="uz-Latn-UZ"/>
        </w:rPr>
        <w:t>Xarajatlarning ta’rifi va turkumlanishi. (ishlab chiqarish xarajatlari, noishlab chiqarish xarjatlari, davr xarajatlari)</w:t>
      </w:r>
    </w:p>
    <w:p w14:paraId="0A020BDA" w14:textId="52A77606" w:rsidR="00CD750C" w:rsidRPr="00DD0F9C" w:rsidRDefault="00CD750C" w:rsidP="00DD0F9C">
      <w:pPr>
        <w:pStyle w:val="a3"/>
        <w:numPr>
          <w:ilvl w:val="0"/>
          <w:numId w:val="16"/>
        </w:numPr>
        <w:ind w:hanging="720"/>
        <w:jc w:val="both"/>
        <w:rPr>
          <w:lang w:val="uz-Latn-UZ"/>
        </w:rPr>
      </w:pPr>
      <w:r w:rsidRPr="00DD0F9C">
        <w:rPr>
          <w:lang w:val="uz-Latn-UZ"/>
        </w:rPr>
        <w:t>Zaxira kapital hisobi.(tekin olingan mol-mulk, qayta baholash).</w:t>
      </w:r>
    </w:p>
    <w:p w14:paraId="7D4445C6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Moliyaviy ijara (lizing) va operativ ijaraning asosiy farqlari nimada?</w:t>
      </w:r>
    </w:p>
    <w:p w14:paraId="3F35C680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Ijaraga beruvchida operativ ijara bo'yicha daromadlar qanday tan olinadi?</w:t>
      </w:r>
    </w:p>
    <w:p w14:paraId="0D0CE2DC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Ijaraga oluvchida lizing ob'ekti qaysi balans schyotida aks ettiriladi?</w:t>
      </w:r>
    </w:p>
    <w:p w14:paraId="4267DAE7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"Foydalanish huquqi shaklidagi aktiv" tushunchasining mohiyati nima?</w:t>
      </w:r>
    </w:p>
    <w:p w14:paraId="2545A69D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Lizing to'lovlari tarkibiga nimalar kiradi?</w:t>
      </w:r>
    </w:p>
    <w:p w14:paraId="7C158E94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Ijara muddati tugagach, aktivning qaytarilishi yoki sotib olinishi hisobi.</w:t>
      </w:r>
    </w:p>
    <w:p w14:paraId="620BB0C9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Ijaraga olingan asosiy vositalarni ta'mirlash xarajatlari kimning zimmasida bo'ladi?</w:t>
      </w:r>
    </w:p>
    <w:p w14:paraId="7589F3F2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Qisqa muddatli ijara shartnomalari uchun MHXS bo'yicha qanday istisnolar mavjud?</w:t>
      </w:r>
    </w:p>
    <w:p w14:paraId="48607E74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Ijaraga beruvchida lizing bo'yicha foiz daromadlarini hisoblash tartibi.</w:t>
      </w:r>
    </w:p>
    <w:p w14:paraId="38E00594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Ijara shartnomasini muddatidan oldin bekor qilishning buxgalteriya hisobidagi in'ikosi.</w:t>
      </w:r>
    </w:p>
    <w:p w14:paraId="6DA544B3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Debitorlik qarzlarining vujudga kelish asoslari va hujjatlashtirilishi.</w:t>
      </w:r>
    </w:p>
    <w:p w14:paraId="7849673B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Shubhali qarzlar bo'yicha rezerv yaratish usullari (umumiy va maxsus).</w:t>
      </w:r>
    </w:p>
    <w:p w14:paraId="330A4B54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Xaridorlar bilan hisob-kitoblarda 4000-schyotlar guruhining qo'llanilishi.</w:t>
      </w:r>
    </w:p>
    <w:p w14:paraId="2CF8A9F6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Debitorlik qarzini umidsiz deb topish va hisobdan chiqarish tartibi.</w:t>
      </w:r>
    </w:p>
    <w:p w14:paraId="5A9D110A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Xaridorlardan olingan bo'nak (avans)lar hisobi va ularning balansdagi o'rni.</w:t>
      </w:r>
    </w:p>
    <w:p w14:paraId="56A3A232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Debitorlik qarzlarini inventarizatsiya qilish va solishtirma dalolatnomalar tuzish.</w:t>
      </w:r>
    </w:p>
    <w:p w14:paraId="5E9231C7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Chet el xaridorlari bilan hisob-kitoblarda kurs farqlari qanday yuzaga keladi?</w:t>
      </w:r>
    </w:p>
    <w:p w14:paraId="298C826D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Faktoring operatsiyalari va ularning debitorlik qarzlari bilan bog'liqligi.</w:t>
      </w:r>
    </w:p>
    <w:p w14:paraId="0E744EFE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Kechiktirilgan debitorlik qarzlari uchun jarimalar hisobi.</w:t>
      </w:r>
    </w:p>
    <w:p w14:paraId="1F070D04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Debitorlik qarzini undirish bo'yicha da'vo muddati va uning huquqiy oqibatlari.</w:t>
      </w:r>
    </w:p>
    <w:p w14:paraId="2BE83336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lastRenderedPageBreak/>
        <w:t>Bevosita va bilvosita ishlab chiqarish xarajatlarining farqi.</w:t>
      </w:r>
    </w:p>
    <w:p w14:paraId="060179F5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2000 "Asosiy ishlab chiqarish" schyotining tuzilishi va undagi qoldiq nimani anglatadi?</w:t>
      </w:r>
    </w:p>
    <w:p w14:paraId="01B06F98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Yordamchi ishlab chiqarish xarajatlarini taqsimlash usullari.</w:t>
      </w:r>
    </w:p>
    <w:p w14:paraId="68B5C78C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Umumishlab chiqarish xarajatlarini (2500-schyot) taqsimlash bazasini tanlash.</w:t>
      </w:r>
    </w:p>
    <w:p w14:paraId="20B541F2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Normativ (standard-cost) xarajatlar usulining mohiyati.</w:t>
      </w:r>
    </w:p>
    <w:p w14:paraId="64AFA399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Ishlab chiqarishdagi nuqsonlar (brak) va ularni hisobga olish tartibi.</w:t>
      </w:r>
    </w:p>
    <w:p w14:paraId="412417BF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Yarim tayyor mahsulotlar hisobini yuritish usullari.</w:t>
      </w:r>
    </w:p>
    <w:p w14:paraId="20AFDB32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Davr xarajatlari va ishlab chiqarish xarajatlari o'rtasidagi chegara.</w:t>
      </w:r>
    </w:p>
    <w:p w14:paraId="1578DAB8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Mashina va uskunalar ekspluatatsiyasi xarajatlarini kalkulyatsiya qilish.</w:t>
      </w:r>
    </w:p>
    <w:p w14:paraId="586B783E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Tugallanmagan ishlab chiqarish (TICH) qoldig'ini baholash.</w:t>
      </w:r>
    </w:p>
    <w:p w14:paraId="0AF2255F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Tayyor mahsulotning ishlab chiqarish tannarxi qanday shakllanadi?</w:t>
      </w:r>
    </w:p>
    <w:p w14:paraId="06905501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2800 "Tayyor mahsulotlar" schyotida hisob yuritish tartibi.</w:t>
      </w:r>
    </w:p>
    <w:p w14:paraId="6A19B046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Tovar-moddiy zaxiralarini chiqib ketishida FIFO usulining qo'llanilishi.</w:t>
      </w:r>
    </w:p>
    <w:p w14:paraId="768C4E02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Tovar va mahsulotlar kamomadini hisobdan chiqarish (normalar doirasida va ortiqcha).</w:t>
      </w:r>
    </w:p>
    <w:p w14:paraId="7F99A818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Ombor hisobi va buxgalteriya hisobining o'zaro bog'liqligi.</w:t>
      </w:r>
    </w:p>
    <w:p w14:paraId="44D2AD36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Tayyor mahsulotni sotish jarayonining hujjatlashtirilishi (yuk xati, schyot-faktura).</w:t>
      </w:r>
    </w:p>
    <w:p w14:paraId="614BBA45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Savdo korxonalarida tovarlar ustamasi (skidka) hisobi.</w:t>
      </w:r>
    </w:p>
    <w:p w14:paraId="3135D81D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Chakana savdoda tovarlar hisobining xususiyatlari.</w:t>
      </w:r>
    </w:p>
    <w:p w14:paraId="79B08B5A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Tayyor mahsulotni tan narxidan past bahoda sotishning hisobi.</w:t>
      </w:r>
    </w:p>
    <w:p w14:paraId="04DEEC17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Inventarizatsiya natijasida aniqlangan ortiqcha mahsulotlarni kirim qilish.</w:t>
      </w:r>
    </w:p>
    <w:p w14:paraId="5371DB87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Qimmatli qog'ozlarga investitsiyalarni tasniflash (ulushli va qarzdorlik).</w:t>
      </w:r>
    </w:p>
    <w:p w14:paraId="51FFBC75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Aktsiyalar sotib olinganda ularning boshlang'ich baholanishi.</w:t>
      </w:r>
    </w:p>
    <w:p w14:paraId="5AEDBC5A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Obligatsiyalar bo'yicha diskont va mukofot (premiya) amortizatsiyasi.</w:t>
      </w:r>
    </w:p>
    <w:p w14:paraId="6D5FBF74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Qimmatli qog'ozlarni qayta baholash va bozor qiymatining o'zgarishi.</w:t>
      </w:r>
    </w:p>
    <w:p w14:paraId="0D40C186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Olingan dividendlar va foizli daromadlar hisobi.</w:t>
      </w:r>
    </w:p>
    <w:p w14:paraId="084CF93D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Qisqa muddatli va uzoq muddatli moliyaviy qo'yilmalar farqi.</w:t>
      </w:r>
    </w:p>
    <w:p w14:paraId="0C025E8C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Qimmatli qog'ozlarni sotishdan ko'rilgan moliyaviy natija.</w:t>
      </w:r>
    </w:p>
    <w:p w14:paraId="51F1DBFA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Investitsiya portfeli va uning tarkibi.</w:t>
      </w:r>
    </w:p>
    <w:p w14:paraId="4690EBB9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O'z aktsiyalarini qayta sotib olish (qaytarilgan aktsiyalar) hisobi.</w:t>
      </w:r>
    </w:p>
    <w:p w14:paraId="40AFF33F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Qimmatli qog'ozlar qiymatining pasayishi bo'yicha rezervlar.</w:t>
      </w:r>
    </w:p>
    <w:p w14:paraId="3D07128C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Mehnatga haq to'lashning shakllari va tizimlari.</w:t>
      </w:r>
    </w:p>
    <w:p w14:paraId="535F5914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Ish haqidan majburiy ushlanmalar (daromad solig'i, INPS).</w:t>
      </w:r>
    </w:p>
    <w:p w14:paraId="0BE93467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Ijtimoiy soliqni hisoblash va aks ettirish tartibi.</w:t>
      </w:r>
    </w:p>
    <w:p w14:paraId="0C8C089F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Xodimlarga hisoblangan mehnat ta'tili pullari hisobi.</w:t>
      </w:r>
    </w:p>
    <w:p w14:paraId="73336DE3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Vaqtincha mehnatga layoqatsizlik nafaqasini hisoblash qoidalari.</w:t>
      </w:r>
    </w:p>
    <w:p w14:paraId="170B8B2A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Ish haqidan ixtiyoriy ushlanmalar (kasaba uyushmasi, aliment va h.k.).</w:t>
      </w:r>
    </w:p>
    <w:p w14:paraId="30E67ABD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Rag'batlantiruvchi to'lovlar va mukofotlar hisobi.</w:t>
      </w:r>
    </w:p>
    <w:p w14:paraId="14FF6C25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Ish haqi bo'yicha hisob-kitob qaydnomasi (Vedomost).</w:t>
      </w:r>
    </w:p>
    <w:p w14:paraId="25E485DC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To'lanmagan (deponirlangan) ish haqi hisobi.</w:t>
      </w:r>
    </w:p>
    <w:p w14:paraId="4AF00829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Moddiy yordam va uning soliqqa tortilishi xususiyatlari.</w:t>
      </w:r>
    </w:p>
    <w:p w14:paraId="48E1F7CB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Daromadlarni tan olishning "Accrual basis" (hisoblash) tamoyili.</w:t>
      </w:r>
    </w:p>
    <w:p w14:paraId="1FEC0994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Asosiy faoliyatdan olingan daromadlar (9000-schyotlar).</w:t>
      </w:r>
    </w:p>
    <w:p w14:paraId="3D383CA5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Boshqa operatsion daromadlar tarkibiga nimalar kiradi?</w:t>
      </w:r>
    </w:p>
    <w:p w14:paraId="317B6387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Ma'muriy xarajatlar va ularning tarkibi.</w:t>
      </w:r>
    </w:p>
    <w:p w14:paraId="65A606DC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Sotish xarajatlari (reklama, transport) hisobi.</w:t>
      </w:r>
    </w:p>
    <w:p w14:paraId="2D621771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Moliyaviy faoliyat bo'yicha xarajatlar (foizlar, kurs farqlari).</w:t>
      </w:r>
    </w:p>
    <w:p w14:paraId="272A04A6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Favqulodda foyda va zararlar tushunchasi.</w:t>
      </w:r>
    </w:p>
    <w:p w14:paraId="1201096F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Daromadlar va xarajatlarning hisobot davri oxirida yopilishi.</w:t>
      </w:r>
    </w:p>
    <w:p w14:paraId="4CD3927C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Sof foyda qanday aniqlanadi?</w:t>
      </w:r>
    </w:p>
    <w:p w14:paraId="6BA76A7F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Kelgusi davr daromadlari va xarajatlari.</w:t>
      </w:r>
    </w:p>
    <w:p w14:paraId="6C1FA33F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Pul oqimlari to'g'risidagi hisobotning maqsadi.</w:t>
      </w:r>
    </w:p>
    <w:p w14:paraId="14C688D9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Operatsion, investitsion va moliyaviy faoliyat turlari.</w:t>
      </w:r>
    </w:p>
    <w:p w14:paraId="1F7CA21C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lastRenderedPageBreak/>
        <w:t>Pul oqimlarini hisoblashning to'g'ri (direct) va egri (indirect) metodlari.</w:t>
      </w:r>
    </w:p>
    <w:p w14:paraId="0B63C545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Pul ekvivalentlari tushunchasiga nimalar kiradi?</w:t>
      </w:r>
    </w:p>
    <w:p w14:paraId="0D93AB48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Investitsion faoliyatga oid pul oqimlariga misollar keltiring.</w:t>
      </w:r>
    </w:p>
    <w:p w14:paraId="751E9A02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Moliyaviy faoliyat doirasidagi pul harakatlari (kreditlar, dividendlar).</w:t>
      </w:r>
    </w:p>
    <w:p w14:paraId="3207290D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Valyuta kursidagi o'zgarishlarning pul oqimlariga ta'siri.</w:t>
      </w:r>
    </w:p>
    <w:p w14:paraId="57BEA7F8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Pul oqimlari hisobotining balans bilan bog'liqligi.</w:t>
      </w:r>
    </w:p>
    <w:p w14:paraId="483EC38A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Erkin pul oqimi (Free Cash Flow) tushunchasi.</w:t>
      </w:r>
    </w:p>
    <w:p w14:paraId="2AE054EF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Kassa va bankdagi naqd pulsiz mablag'lar harakati nazorati.</w:t>
      </w:r>
    </w:p>
    <w:p w14:paraId="26088608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Izohlarda hisob siyosatining yoritilishi.</w:t>
      </w:r>
    </w:p>
    <w:p w14:paraId="300AA35E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Aktivlarning baholash usullari haqidagi ma'lumotlar.</w:t>
      </w:r>
    </w:p>
    <w:p w14:paraId="232A2B69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Bog'liq tomonlar (related parties) o'rtasidagi operatsiyalar ochib berilishi.</w:t>
      </w:r>
    </w:p>
    <w:p w14:paraId="23D021F4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Shartli majburiyatlar va aktivlar haqida ma'lumot berish tartibi.</w:t>
      </w:r>
    </w:p>
    <w:p w14:paraId="02B35A12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Hisobot sanasidan keyingi yuz bergan voqealar in'ikosi.</w:t>
      </w:r>
    </w:p>
    <w:p w14:paraId="35932281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Segmentlar bo'yicha hisobot ma'lumotlari.</w:t>
      </w:r>
    </w:p>
    <w:p w14:paraId="689F9105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Xodimlarning soni va ijtimoiy ko'rsatkichlar bayoni.</w:t>
      </w:r>
    </w:p>
    <w:p w14:paraId="4C8B5BB6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Uzoq muddatli qarzlar va ularni qaytarish muddatlari yoritilishi.</w:t>
      </w:r>
    </w:p>
    <w:p w14:paraId="194A285D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Aktsiyadorlik kapitali tarkibidagi o'zgarishlar tahlili.</w:t>
      </w:r>
    </w:p>
    <w:p w14:paraId="4CFB4A0E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Izohlarning asosiy moliyaviy shakllarga nisbatan huquqiy maqomi.</w:t>
      </w:r>
    </w:p>
    <w:p w14:paraId="5702FC8A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Auditorlik xulosasining asosiy turlari (ijobiy, salbiy, shartli, voz kechish).</w:t>
      </w:r>
    </w:p>
    <w:p w14:paraId="289F2F3F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Auditorlik tekshiruvining maqsadi va vazifalari.</w:t>
      </w:r>
    </w:p>
    <w:p w14:paraId="7DE45A0D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Auditorning mustaqilligi va etika qoidalari.</w:t>
      </w:r>
    </w:p>
    <w:p w14:paraId="3C5FA094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Auditorlik xulosasining tuzilishi (sarlavha, kirish, xulosa).</w:t>
      </w:r>
    </w:p>
    <w:p w14:paraId="3BA03159" w14:textId="45681D66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"Jiddiy xatolik"</w:t>
      </w:r>
      <w:r>
        <w:rPr>
          <w:lang w:val="uz-Latn-UZ"/>
        </w:rPr>
        <w:t xml:space="preserve"> (materiality) tushunchasi audi</w:t>
      </w:r>
      <w:r w:rsidRPr="00DD0F9C">
        <w:rPr>
          <w:lang w:val="uz-Latn-UZ"/>
        </w:rPr>
        <w:t>t</w:t>
      </w:r>
      <w:r>
        <w:rPr>
          <w:lang w:val="uz-Latn-UZ"/>
        </w:rPr>
        <w:t>d</w:t>
      </w:r>
      <w:bookmarkStart w:id="0" w:name="_GoBack"/>
      <w:bookmarkEnd w:id="0"/>
      <w:r w:rsidRPr="00DD0F9C">
        <w:rPr>
          <w:lang w:val="uz-Latn-UZ"/>
        </w:rPr>
        <w:t>a.</w:t>
      </w:r>
    </w:p>
    <w:p w14:paraId="0B91E62C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Ichki nazorat tizimini baholashning ahamiyati.</w:t>
      </w:r>
    </w:p>
    <w:p w14:paraId="7737DA5B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Auditorlik hisoboti va auditorlik xulosasining farqi.</w:t>
      </w:r>
    </w:p>
    <w:p w14:paraId="34C0D3FD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Xalqaro audit standartlari (ISA) va ularning roli.</w:t>
      </w:r>
    </w:p>
    <w:p w14:paraId="64915F5C" w14:textId="77777777" w:rsidR="00DD0F9C" w:rsidRPr="00DD0F9C" w:rsidRDefault="00DD0F9C" w:rsidP="00DD0F9C">
      <w:pPr>
        <w:pStyle w:val="a3"/>
        <w:numPr>
          <w:ilvl w:val="0"/>
          <w:numId w:val="16"/>
        </w:numPr>
        <w:ind w:hanging="720"/>
        <w:rPr>
          <w:lang w:val="uz-Latn-UZ"/>
        </w:rPr>
      </w:pPr>
      <w:r w:rsidRPr="00DD0F9C">
        <w:rPr>
          <w:lang w:val="uz-Latn-UZ"/>
        </w:rPr>
        <w:t>Auditorlik tekshiruvi davomida aniqlangan kamchiliklarni bartaraf etish.</w:t>
      </w:r>
    </w:p>
    <w:p w14:paraId="38042D15" w14:textId="77777777" w:rsidR="00DD0F9C" w:rsidRPr="00DD0F9C" w:rsidRDefault="00DD0F9C" w:rsidP="00DD0F9C">
      <w:pPr>
        <w:spacing w:after="0" w:line="240" w:lineRule="auto"/>
        <w:ind w:left="360" w:hanging="720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</w:p>
    <w:p w14:paraId="7D67A1C3" w14:textId="77777777" w:rsidR="00DD0F9C" w:rsidRPr="00DD0F9C" w:rsidRDefault="00DD0F9C" w:rsidP="00DD0F9C">
      <w:pPr>
        <w:pStyle w:val="a3"/>
        <w:ind w:hanging="720"/>
        <w:jc w:val="both"/>
        <w:rPr>
          <w:lang w:val="uz-Latn-UZ"/>
        </w:rPr>
      </w:pPr>
    </w:p>
    <w:sectPr w:rsidR="00DD0F9C" w:rsidRPr="00DD0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7A1"/>
    <w:multiLevelType w:val="multilevel"/>
    <w:tmpl w:val="A094DA8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F1E6F"/>
    <w:multiLevelType w:val="hybridMultilevel"/>
    <w:tmpl w:val="75A6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4CD5"/>
    <w:multiLevelType w:val="hybridMultilevel"/>
    <w:tmpl w:val="7DDC0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00CA"/>
    <w:multiLevelType w:val="multilevel"/>
    <w:tmpl w:val="02B0981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3066B"/>
    <w:multiLevelType w:val="multilevel"/>
    <w:tmpl w:val="B6DA6A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457DC"/>
    <w:multiLevelType w:val="hybridMultilevel"/>
    <w:tmpl w:val="640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1A87"/>
    <w:multiLevelType w:val="hybridMultilevel"/>
    <w:tmpl w:val="640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61629"/>
    <w:multiLevelType w:val="multilevel"/>
    <w:tmpl w:val="9A86B2C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A603B"/>
    <w:multiLevelType w:val="multilevel"/>
    <w:tmpl w:val="429A603B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7C16D3A"/>
    <w:multiLevelType w:val="multilevel"/>
    <w:tmpl w:val="52002F2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E01FA4"/>
    <w:multiLevelType w:val="multilevel"/>
    <w:tmpl w:val="1E006D3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E7988"/>
    <w:multiLevelType w:val="multilevel"/>
    <w:tmpl w:val="41860E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8D4690"/>
    <w:multiLevelType w:val="multilevel"/>
    <w:tmpl w:val="A6C0B59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D3909"/>
    <w:multiLevelType w:val="multilevel"/>
    <w:tmpl w:val="BD66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1A4EC7"/>
    <w:multiLevelType w:val="multilevel"/>
    <w:tmpl w:val="DCE6F54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678CE"/>
    <w:multiLevelType w:val="hybridMultilevel"/>
    <w:tmpl w:val="906E71DE"/>
    <w:lvl w:ilvl="0" w:tplc="E4320044">
      <w:numFmt w:val="bullet"/>
      <w:lvlText w:val="-"/>
      <w:lvlJc w:val="left"/>
      <w:pPr>
        <w:ind w:left="441" w:hanging="1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93BE5494">
      <w:numFmt w:val="bullet"/>
      <w:lvlText w:val="•"/>
      <w:lvlJc w:val="left"/>
      <w:pPr>
        <w:ind w:left="1277" w:hanging="127"/>
      </w:pPr>
      <w:rPr>
        <w:lang w:val="bg-BG" w:eastAsia="en-US" w:bidi="ar-SA"/>
      </w:rPr>
    </w:lvl>
    <w:lvl w:ilvl="2" w:tplc="4A480698">
      <w:numFmt w:val="bullet"/>
      <w:lvlText w:val="•"/>
      <w:lvlJc w:val="left"/>
      <w:pPr>
        <w:ind w:left="2115" w:hanging="127"/>
      </w:pPr>
      <w:rPr>
        <w:lang w:val="bg-BG" w:eastAsia="en-US" w:bidi="ar-SA"/>
      </w:rPr>
    </w:lvl>
    <w:lvl w:ilvl="3" w:tplc="39503A28">
      <w:numFmt w:val="bullet"/>
      <w:lvlText w:val="•"/>
      <w:lvlJc w:val="left"/>
      <w:pPr>
        <w:ind w:left="2953" w:hanging="127"/>
      </w:pPr>
      <w:rPr>
        <w:lang w:val="bg-BG" w:eastAsia="en-US" w:bidi="ar-SA"/>
      </w:rPr>
    </w:lvl>
    <w:lvl w:ilvl="4" w:tplc="942CCC94">
      <w:numFmt w:val="bullet"/>
      <w:lvlText w:val="•"/>
      <w:lvlJc w:val="left"/>
      <w:pPr>
        <w:ind w:left="3791" w:hanging="127"/>
      </w:pPr>
      <w:rPr>
        <w:lang w:val="bg-BG" w:eastAsia="en-US" w:bidi="ar-SA"/>
      </w:rPr>
    </w:lvl>
    <w:lvl w:ilvl="5" w:tplc="FFDC2D96">
      <w:numFmt w:val="bullet"/>
      <w:lvlText w:val="•"/>
      <w:lvlJc w:val="left"/>
      <w:pPr>
        <w:ind w:left="4628" w:hanging="127"/>
      </w:pPr>
      <w:rPr>
        <w:lang w:val="bg-BG" w:eastAsia="en-US" w:bidi="ar-SA"/>
      </w:rPr>
    </w:lvl>
    <w:lvl w:ilvl="6" w:tplc="63AE7964">
      <w:numFmt w:val="bullet"/>
      <w:lvlText w:val="•"/>
      <w:lvlJc w:val="left"/>
      <w:pPr>
        <w:ind w:left="5466" w:hanging="127"/>
      </w:pPr>
      <w:rPr>
        <w:lang w:val="bg-BG" w:eastAsia="en-US" w:bidi="ar-SA"/>
      </w:rPr>
    </w:lvl>
    <w:lvl w:ilvl="7" w:tplc="7DDE50CE">
      <w:numFmt w:val="bullet"/>
      <w:lvlText w:val="•"/>
      <w:lvlJc w:val="left"/>
      <w:pPr>
        <w:ind w:left="6304" w:hanging="127"/>
      </w:pPr>
      <w:rPr>
        <w:lang w:val="bg-BG" w:eastAsia="en-US" w:bidi="ar-SA"/>
      </w:rPr>
    </w:lvl>
    <w:lvl w:ilvl="8" w:tplc="5E461552">
      <w:numFmt w:val="bullet"/>
      <w:lvlText w:val="•"/>
      <w:lvlJc w:val="left"/>
      <w:pPr>
        <w:ind w:left="7142" w:hanging="127"/>
      </w:pPr>
      <w:rPr>
        <w:lang w:val="bg-BG" w:eastAsia="en-US" w:bidi="ar-SA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14"/>
  </w:num>
  <w:num w:numId="14">
    <w:abstractNumId w:val="12"/>
  </w:num>
  <w:num w:numId="15">
    <w:abstractNumId w:val="9"/>
  </w:num>
  <w:num w:numId="1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45"/>
    <w:rsid w:val="00135F1C"/>
    <w:rsid w:val="001E6CFD"/>
    <w:rsid w:val="00292966"/>
    <w:rsid w:val="002D3AB4"/>
    <w:rsid w:val="00354231"/>
    <w:rsid w:val="003D5B83"/>
    <w:rsid w:val="004E4C2A"/>
    <w:rsid w:val="00995562"/>
    <w:rsid w:val="00AA3C52"/>
    <w:rsid w:val="00AD0D8E"/>
    <w:rsid w:val="00AE07C4"/>
    <w:rsid w:val="00AE414A"/>
    <w:rsid w:val="00B6686D"/>
    <w:rsid w:val="00B87845"/>
    <w:rsid w:val="00CD750C"/>
    <w:rsid w:val="00DA0A14"/>
    <w:rsid w:val="00DD0F9C"/>
    <w:rsid w:val="00E243AA"/>
    <w:rsid w:val="00EE1E06"/>
    <w:rsid w:val="00F00C02"/>
    <w:rsid w:val="00F2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CA89"/>
  <w15:docId w15:val="{F4589AE3-1B09-4B5E-B6A0-33F5FFDF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0F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87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1"/>
    <w:locked/>
    <w:rsid w:val="001E6C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5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semiHidden/>
    <w:unhideWhenUsed/>
    <w:qFormat/>
    <w:rsid w:val="00995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character" w:customStyle="1" w:styleId="a7">
    <w:name w:val="Основной текст Знак"/>
    <w:basedOn w:val="a0"/>
    <w:link w:val="a6"/>
    <w:uiPriority w:val="1"/>
    <w:semiHidden/>
    <w:rsid w:val="00995562"/>
    <w:rPr>
      <w:rFonts w:ascii="Times New Roman" w:eastAsia="Times New Roman" w:hAnsi="Times New Roman" w:cs="Times New Roman"/>
      <w:lang w:val="bg-BG"/>
    </w:rPr>
  </w:style>
  <w:style w:type="paragraph" w:customStyle="1" w:styleId="5">
    <w:name w:val="Абзац списка5"/>
    <w:basedOn w:val="a"/>
    <w:rsid w:val="00F00C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D0F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DD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Defender</dc:creator>
  <cp:lastModifiedBy>User</cp:lastModifiedBy>
  <cp:revision>5</cp:revision>
  <dcterms:created xsi:type="dcterms:W3CDTF">2024-12-05T05:21:00Z</dcterms:created>
  <dcterms:modified xsi:type="dcterms:W3CDTF">2025-12-22T04:47:00Z</dcterms:modified>
</cp:coreProperties>
</file>