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E25A9" w14:textId="60D17E0F" w:rsidR="003D0F74" w:rsidRPr="003D0F74" w:rsidRDefault="003D0F74" w:rsidP="003D0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F74">
        <w:rPr>
          <w:rFonts w:ascii="Times New Roman" w:hAnsi="Times New Roman" w:cs="Times New Roman"/>
          <w:b/>
          <w:bCs/>
          <w:sz w:val="28"/>
          <w:szCs w:val="28"/>
        </w:rPr>
        <w:t>Вопросы для итогового экзамена ЯН по ЗЕЛЕНОЙ ЭОНОМИКЕ</w:t>
      </w:r>
    </w:p>
    <w:p w14:paraId="22CFD7E8" w14:textId="72A33B77" w:rsidR="007E08AD" w:rsidRDefault="007E08AD" w:rsidP="007E08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E6C9C">
        <w:rPr>
          <w:rFonts w:ascii="Times New Roman" w:hAnsi="Times New Roman" w:cs="Times New Roman"/>
          <w:b/>
          <w:bCs/>
          <w:sz w:val="28"/>
          <w:szCs w:val="28"/>
        </w:rPr>
        <w:t>Предмет и задачи дисциплины.</w:t>
      </w:r>
      <w:r w:rsidR="003D0F74" w:rsidRPr="007E6C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D5395F" w14:textId="5340915A" w:rsidR="003D0F74" w:rsidRPr="007E6C9C" w:rsidRDefault="003D0F74" w:rsidP="007E6C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E6C9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E6C9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елёная экономика</w:t>
      </w:r>
      <w:r w:rsidRPr="007E6C9C">
        <w:rPr>
          <w:rFonts w:ascii="Times New Roman" w:hAnsi="Times New Roman" w:cs="Times New Roman"/>
          <w:b/>
          <w:bCs/>
          <w:sz w:val="28"/>
          <w:szCs w:val="28"/>
        </w:rPr>
        <w:t>: сущность, цель и базовые принципы.</w:t>
      </w:r>
    </w:p>
    <w:p w14:paraId="3FBC5FF5" w14:textId="77777777" w:rsidR="007E08AD" w:rsidRPr="007E6C9C" w:rsidRDefault="007E08AD" w:rsidP="007E08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E6C9C">
        <w:rPr>
          <w:rFonts w:ascii="Times New Roman" w:hAnsi="Times New Roman" w:cs="Times New Roman"/>
          <w:sz w:val="28"/>
          <w:szCs w:val="28"/>
        </w:rPr>
        <w:t>Методологические подходы к изучению принципов и систем управления зеленым развитием национальной экономики в общефилософской диалектико-материалистической методологии</w:t>
      </w:r>
    </w:p>
    <w:p w14:paraId="2109AC83" w14:textId="665ABD06" w:rsidR="007E08AD" w:rsidRPr="007E08AD" w:rsidRDefault="007E08AD" w:rsidP="007E08AD">
      <w:pPr>
        <w:pStyle w:val="a3"/>
        <w:numPr>
          <w:ilvl w:val="0"/>
          <w:numId w:val="2"/>
        </w:numPr>
        <w:spacing w:line="256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6C9C">
        <w:rPr>
          <w:rFonts w:ascii="Times New Roman" w:hAnsi="Times New Roman" w:cs="Times New Roman"/>
          <w:sz w:val="28"/>
          <w:szCs w:val="28"/>
        </w:rPr>
        <w:t>Концепция зеленого развития национальной экономики, сущность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8AD">
        <w:rPr>
          <w:rFonts w:ascii="Times New Roman" w:hAnsi="Times New Roman" w:cs="Times New Roman"/>
          <w:sz w:val="28"/>
          <w:szCs w:val="28"/>
        </w:rPr>
        <w:t>зеленой экономики, зеленое развитие в контексте устойчивого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0B544" w14:textId="42126B6B" w:rsidR="007E08AD" w:rsidRPr="007E08AD" w:rsidRDefault="007E08AD" w:rsidP="007E08AD">
      <w:pPr>
        <w:pStyle w:val="a3"/>
        <w:numPr>
          <w:ilvl w:val="0"/>
          <w:numId w:val="2"/>
        </w:numPr>
        <w:spacing w:line="256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08AD">
        <w:rPr>
          <w:rFonts w:ascii="Times New Roman" w:hAnsi="Times New Roman" w:cs="Times New Roman"/>
          <w:sz w:val="28"/>
          <w:szCs w:val="28"/>
        </w:rPr>
        <w:t>Производство на принципах зеленой экономики (</w:t>
      </w:r>
      <w:proofErr w:type="spellStart"/>
      <w:r w:rsidRPr="007E08AD">
        <w:rPr>
          <w:rFonts w:ascii="Times New Roman" w:hAnsi="Times New Roman" w:cs="Times New Roman"/>
          <w:sz w:val="28"/>
          <w:szCs w:val="28"/>
        </w:rPr>
        <w:t>экодизайн</w:t>
      </w:r>
      <w:proofErr w:type="spellEnd"/>
      <w:r w:rsidRPr="007E0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AD">
        <w:rPr>
          <w:rFonts w:ascii="Times New Roman" w:hAnsi="Times New Roman" w:cs="Times New Roman"/>
          <w:sz w:val="28"/>
          <w:szCs w:val="28"/>
        </w:rPr>
        <w:t>экомаркировка</w:t>
      </w:r>
      <w:proofErr w:type="spellEnd"/>
      <w:r w:rsidRPr="007E08AD">
        <w:rPr>
          <w:rFonts w:ascii="Times New Roman" w:hAnsi="Times New Roman" w:cs="Times New Roman"/>
          <w:sz w:val="28"/>
          <w:szCs w:val="28"/>
        </w:rPr>
        <w:t>, энергоэффективность)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C990FB" w14:textId="57AFB259" w:rsidR="007E08AD" w:rsidRPr="007E08AD" w:rsidRDefault="007E08AD" w:rsidP="007E08AD">
      <w:pPr>
        <w:pStyle w:val="a3"/>
        <w:numPr>
          <w:ilvl w:val="0"/>
          <w:numId w:val="2"/>
        </w:numPr>
        <w:spacing w:line="256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08AD">
        <w:rPr>
          <w:rFonts w:ascii="Times New Roman" w:hAnsi="Times New Roman" w:cs="Times New Roman"/>
          <w:sz w:val="28"/>
          <w:szCs w:val="28"/>
        </w:rPr>
        <w:t>Органическое сельское хозяйство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05938" w14:textId="6A04DF4B" w:rsidR="003D0F74" w:rsidRPr="007E08AD" w:rsidRDefault="003D0F74" w:rsidP="007E08AD">
      <w:pPr>
        <w:pStyle w:val="a3"/>
        <w:numPr>
          <w:ilvl w:val="0"/>
          <w:numId w:val="2"/>
        </w:numPr>
        <w:ind w:left="284" w:firstLine="142"/>
        <w:rPr>
          <w:rFonts w:ascii="Times New Roman" w:hAnsi="Times New Roman" w:cs="Times New Roman"/>
          <w:sz w:val="32"/>
          <w:szCs w:val="32"/>
        </w:rPr>
      </w:pPr>
      <w:r w:rsidRPr="007E08AD">
        <w:rPr>
          <w:rFonts w:ascii="Times New Roman" w:hAnsi="Times New Roman" w:cs="Times New Roman"/>
          <w:sz w:val="28"/>
          <w:szCs w:val="28"/>
        </w:rPr>
        <w:t>Законодательно-нормативная база по</w:t>
      </w:r>
      <w:r w:rsidRPr="007E0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E0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переходу Республики Узбекистан на «зеленую» экономику.</w:t>
      </w:r>
    </w:p>
    <w:p w14:paraId="56A3403E" w14:textId="74D3B33E" w:rsidR="003D0F74" w:rsidRDefault="00A822A0" w:rsidP="003D0F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действий по переходу на «зеленую» экономику и обеспечение «зеленого» роста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2030 года.</w:t>
      </w:r>
    </w:p>
    <w:p w14:paraId="66667E19" w14:textId="77777777" w:rsidR="00E53598" w:rsidRPr="007E6C9C" w:rsidRDefault="00E53598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E6C9C">
        <w:rPr>
          <w:rFonts w:ascii="Times New Roman" w:hAnsi="Times New Roman" w:cs="Times New Roman"/>
          <w:b/>
          <w:bCs/>
          <w:sz w:val="28"/>
          <w:szCs w:val="28"/>
        </w:rPr>
        <w:t>Отходы: экономика без отходов</w:t>
      </w:r>
    </w:p>
    <w:p w14:paraId="65320A58" w14:textId="54062B9B" w:rsidR="00A822A0" w:rsidRPr="00E53598" w:rsidRDefault="00E53598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3598">
        <w:rPr>
          <w:rFonts w:ascii="Times New Roman" w:hAnsi="Times New Roman" w:cs="Times New Roman"/>
          <w:sz w:val="28"/>
          <w:szCs w:val="28"/>
          <w:shd w:val="clear" w:color="auto" w:fill="FFFFFF"/>
        </w:rPr>
        <w:t>Циркулярная экономика: концепция, план действий.</w:t>
      </w:r>
    </w:p>
    <w:p w14:paraId="0BC3C103" w14:textId="30BB78E5" w:rsidR="00E53598" w:rsidRPr="007E6C9C" w:rsidRDefault="00E53598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6C9C">
        <w:rPr>
          <w:rFonts w:ascii="Times New Roman" w:hAnsi="Times New Roman" w:cs="Times New Roman"/>
          <w:b/>
          <w:bCs/>
          <w:sz w:val="28"/>
          <w:szCs w:val="28"/>
        </w:rPr>
        <w:t>«Зеленая энергетика»: факторы устойчивого роста.</w:t>
      </w:r>
    </w:p>
    <w:p w14:paraId="2319ABF4" w14:textId="677E6701" w:rsidR="00E53598" w:rsidRDefault="00E53598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E53598">
        <w:rPr>
          <w:rFonts w:ascii="Times New Roman" w:hAnsi="Times New Roman" w:cs="Times New Roman"/>
          <w:sz w:val="28"/>
          <w:szCs w:val="28"/>
        </w:rPr>
        <w:t>сертификатов «зелёной энергии»</w:t>
      </w:r>
      <w:r>
        <w:rPr>
          <w:rFonts w:ascii="Times New Roman" w:hAnsi="Times New Roman" w:cs="Times New Roman"/>
          <w:sz w:val="28"/>
          <w:szCs w:val="28"/>
        </w:rPr>
        <w:t xml:space="preserve"> в Узбекистане.</w:t>
      </w:r>
    </w:p>
    <w:p w14:paraId="6695FF90" w14:textId="38CDE949" w:rsidR="007E6C9C" w:rsidRPr="007E6C9C" w:rsidRDefault="007E6C9C" w:rsidP="007E6C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9C">
        <w:rPr>
          <w:rFonts w:ascii="Times New Roman" w:hAnsi="Times New Roman" w:cs="Times New Roman"/>
          <w:sz w:val="28"/>
          <w:szCs w:val="28"/>
        </w:rPr>
        <w:t>Возобновляемые источники энергии.</w:t>
      </w:r>
    </w:p>
    <w:p w14:paraId="77427AA2" w14:textId="1C179875" w:rsidR="00E53598" w:rsidRDefault="007E6C9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E6C9C">
        <w:rPr>
          <w:rFonts w:ascii="Times New Roman" w:hAnsi="Times New Roman" w:cs="Times New Roman"/>
          <w:b/>
          <w:bCs/>
          <w:sz w:val="28"/>
          <w:szCs w:val="28"/>
        </w:rPr>
        <w:t>Транспорт: устойчивая мобильность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4081B1" w14:textId="2380A25E" w:rsidR="007E6C9C" w:rsidRPr="007E6C9C" w:rsidRDefault="007E6C9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C9C">
        <w:rPr>
          <w:rFonts w:ascii="Times New Roman" w:hAnsi="Times New Roman" w:cs="Times New Roman"/>
          <w:sz w:val="28"/>
          <w:szCs w:val="28"/>
        </w:rPr>
        <w:t>Система устойчивой транспортной мобильности.</w:t>
      </w:r>
    </w:p>
    <w:p w14:paraId="18E1B250" w14:textId="07CE085B" w:rsidR="007E6C9C" w:rsidRPr="007E6C9C" w:rsidRDefault="007E6C9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4C7C33">
        <w:rPr>
          <w:rFonts w:ascii="Times New Roman" w:hAnsi="Times New Roman" w:cs="Times New Roman"/>
          <w:sz w:val="28"/>
          <w:szCs w:val="28"/>
        </w:rPr>
        <w:t>нтермодальность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транспортных перевозок.</w:t>
      </w:r>
    </w:p>
    <w:p w14:paraId="06234EF3" w14:textId="7180E8D1" w:rsidR="007E6C9C" w:rsidRPr="007E6C9C" w:rsidRDefault="007E6C9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7DB">
        <w:rPr>
          <w:rFonts w:ascii="Times New Roman" w:hAnsi="Times New Roman" w:cs="Times New Roman"/>
          <w:sz w:val="28"/>
          <w:szCs w:val="28"/>
        </w:rPr>
        <w:t>Движение за устойчивый транспорт</w:t>
      </w:r>
      <w:r>
        <w:rPr>
          <w:rFonts w:ascii="Times New Roman" w:hAnsi="Times New Roman" w:cs="Times New Roman"/>
          <w:sz w:val="28"/>
          <w:szCs w:val="28"/>
        </w:rPr>
        <w:t>: общество и общественные действия.</w:t>
      </w:r>
    </w:p>
    <w:p w14:paraId="79708166" w14:textId="0ACFC729" w:rsidR="007E6C9C" w:rsidRPr="007E6C9C" w:rsidRDefault="007E6C9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Принципы </w:t>
      </w:r>
      <w:r w:rsidRPr="007E6C9C">
        <w:rPr>
          <w:rFonts w:ascii="Times New Roman" w:hAnsi="Times New Roman" w:cs="Times New Roman"/>
          <w:sz w:val="28"/>
          <w:szCs w:val="28"/>
        </w:rPr>
        <w:t>устойчивой мобильности городов</w:t>
      </w:r>
      <w:r w:rsidR="00A913DC">
        <w:rPr>
          <w:rFonts w:ascii="Times New Roman" w:hAnsi="Times New Roman" w:cs="Times New Roman"/>
          <w:sz w:val="28"/>
          <w:szCs w:val="28"/>
        </w:rPr>
        <w:t xml:space="preserve"> мира (12 принципов).</w:t>
      </w:r>
    </w:p>
    <w:p w14:paraId="7C8EF91F" w14:textId="77777777" w:rsidR="00A913DC" w:rsidRDefault="00A913D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sz w:val="28"/>
          <w:szCs w:val="28"/>
        </w:rPr>
        <w:t>Программа мероприятий Генерального директората по транспорту и мобильности</w:t>
      </w:r>
      <w:r>
        <w:rPr>
          <w:rFonts w:ascii="Times New Roman" w:hAnsi="Times New Roman" w:cs="Times New Roman"/>
          <w:sz w:val="28"/>
          <w:szCs w:val="28"/>
        </w:rPr>
        <w:t xml:space="preserve"> Европейского Союза.</w:t>
      </w:r>
    </w:p>
    <w:p w14:paraId="31FEEF75" w14:textId="6625ACC7" w:rsidR="00A913DC" w:rsidRPr="00A913DC" w:rsidRDefault="00A913DC" w:rsidP="00A913D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sz w:val="28"/>
          <w:szCs w:val="28"/>
        </w:rPr>
        <w:t> </w:t>
      </w:r>
      <w:r w:rsidRPr="00A913DC">
        <w:rPr>
          <w:rFonts w:ascii="Times New Roman" w:hAnsi="Times New Roman" w:cs="Times New Roman"/>
          <w:b/>
          <w:bCs/>
          <w:sz w:val="28"/>
          <w:szCs w:val="28"/>
        </w:rPr>
        <w:t>Углеродный рынок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7234C8" w14:textId="4E00B779" w:rsidR="00A913DC" w:rsidRDefault="00A913D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color w:val="000000"/>
          <w:sz w:val="28"/>
          <w:szCs w:val="28"/>
        </w:rPr>
        <w:t>Регулируемый углеродный рынок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13DC">
        <w:rPr>
          <w:rFonts w:ascii="Times New Roman" w:hAnsi="Times New Roman" w:cs="Times New Roman"/>
          <w:sz w:val="28"/>
          <w:szCs w:val="28"/>
        </w:rPr>
        <w:t>налоги и квоты.</w:t>
      </w:r>
    </w:p>
    <w:p w14:paraId="1574BC4D" w14:textId="77777777" w:rsidR="00A913DC" w:rsidRDefault="00A913D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sz w:val="28"/>
          <w:szCs w:val="28"/>
        </w:rPr>
        <w:t>Добровольный углеродный рынок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6F725" w14:textId="77777777" w:rsidR="00A913DC" w:rsidRDefault="00A913D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sz w:val="28"/>
          <w:szCs w:val="28"/>
        </w:rPr>
        <w:t>Углеродные рынки в разных странах.</w:t>
      </w:r>
    </w:p>
    <w:p w14:paraId="1AB88D3B" w14:textId="77777777" w:rsidR="00A913DC" w:rsidRDefault="00A913DC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b/>
          <w:bCs/>
          <w:sz w:val="28"/>
          <w:szCs w:val="28"/>
        </w:rPr>
        <w:t>Влияние изменения климата на экономику.</w:t>
      </w:r>
    </w:p>
    <w:p w14:paraId="68F6B682" w14:textId="7A6F7C85" w:rsidR="00A913DC" w:rsidRDefault="00A913DC" w:rsidP="00A913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DC">
        <w:rPr>
          <w:rFonts w:ascii="Times New Roman" w:hAnsi="Times New Roman" w:cs="Times New Roman"/>
          <w:sz w:val="28"/>
          <w:szCs w:val="28"/>
        </w:rPr>
        <w:t>Социально-экономические последствия изменения климата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FB568" w14:textId="31B77BEF" w:rsidR="00A913DC" w:rsidRPr="00A913DC" w:rsidRDefault="00A913DC" w:rsidP="00A913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Вызовы в с</w:t>
      </w:r>
      <w:r w:rsidR="00864E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язи с загрязнением воздуха.</w:t>
      </w:r>
    </w:p>
    <w:p w14:paraId="22090336" w14:textId="3B4E1D70" w:rsidR="00A913DC" w:rsidRPr="00A913DC" w:rsidRDefault="00864EB8" w:rsidP="00A913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Влияние изменения климата на Узбекистан</w:t>
      </w:r>
    </w:p>
    <w:p w14:paraId="7A6E2797" w14:textId="1C9C93DD" w:rsidR="00864EB8" w:rsidRPr="00864EB8" w:rsidRDefault="00864EB8" w:rsidP="00864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64EB8">
        <w:rPr>
          <w:rFonts w:ascii="Times New Roman" w:hAnsi="Times New Roman" w:cs="Times New Roman"/>
          <w:sz w:val="28"/>
          <w:szCs w:val="28"/>
        </w:rPr>
        <w:t xml:space="preserve">бязательства республики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4EB8">
        <w:rPr>
          <w:rFonts w:ascii="Times New Roman" w:hAnsi="Times New Roman" w:cs="Times New Roman"/>
          <w:sz w:val="28"/>
          <w:szCs w:val="28"/>
        </w:rPr>
        <w:t xml:space="preserve">збекистан по рамочной конвенции </w:t>
      </w:r>
      <w:r>
        <w:rPr>
          <w:rFonts w:ascii="Times New Roman" w:hAnsi="Times New Roman" w:cs="Times New Roman"/>
          <w:sz w:val="28"/>
          <w:szCs w:val="28"/>
        </w:rPr>
        <w:t>ООН</w:t>
      </w:r>
      <w:r w:rsidRPr="00864EB8">
        <w:rPr>
          <w:rFonts w:ascii="Times New Roman" w:hAnsi="Times New Roman" w:cs="Times New Roman"/>
          <w:sz w:val="28"/>
          <w:szCs w:val="28"/>
        </w:rPr>
        <w:t xml:space="preserve"> об изменении климата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22D4E8" w14:textId="77777777" w:rsidR="00864EB8" w:rsidRDefault="00864EB8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64EB8">
        <w:rPr>
          <w:rFonts w:ascii="Times New Roman" w:hAnsi="Times New Roman" w:cs="Times New Roman"/>
          <w:sz w:val="28"/>
          <w:szCs w:val="28"/>
        </w:rPr>
        <w:t xml:space="preserve">еры и действия по борьбе с изменением климата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4EB8">
        <w:rPr>
          <w:rFonts w:ascii="Times New Roman" w:hAnsi="Times New Roman" w:cs="Times New Roman"/>
          <w:sz w:val="28"/>
          <w:szCs w:val="28"/>
        </w:rPr>
        <w:t>збекистане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F37A2" w14:textId="2B3FA0E5" w:rsidR="00864EB8" w:rsidRPr="00864EB8" w:rsidRDefault="00864EB8" w:rsidP="00864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64EB8">
        <w:rPr>
          <w:rFonts w:ascii="Times New Roman" w:hAnsi="Times New Roman" w:cs="Times New Roman"/>
          <w:sz w:val="28"/>
          <w:szCs w:val="28"/>
        </w:rPr>
        <w:t xml:space="preserve">даптация к изменению климата </w:t>
      </w:r>
      <w:r>
        <w:rPr>
          <w:rFonts w:ascii="Times New Roman" w:hAnsi="Times New Roman" w:cs="Times New Roman"/>
          <w:sz w:val="28"/>
          <w:szCs w:val="28"/>
        </w:rPr>
        <w:t>в Узбекистане: о</w:t>
      </w:r>
      <w:r w:rsidRPr="00B86C1A">
        <w:rPr>
          <w:rFonts w:ascii="Times New Roman" w:hAnsi="Times New Roman" w:cs="Times New Roman"/>
          <w:sz w:val="28"/>
          <w:szCs w:val="28"/>
        </w:rPr>
        <w:t>сновные секторы и регионы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AF0C74" w14:textId="469E36DC" w:rsidR="00864EB8" w:rsidRPr="00864EB8" w:rsidRDefault="00864EB8" w:rsidP="00864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4E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4EB8">
        <w:rPr>
          <w:rFonts w:ascii="Times New Roman" w:hAnsi="Times New Roman" w:cs="Times New Roman"/>
          <w:sz w:val="28"/>
          <w:szCs w:val="28"/>
        </w:rPr>
        <w:t xml:space="preserve">риоритетные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864EB8">
        <w:rPr>
          <w:rFonts w:ascii="Times New Roman" w:hAnsi="Times New Roman" w:cs="Times New Roman"/>
          <w:sz w:val="28"/>
          <w:szCs w:val="28"/>
        </w:rPr>
        <w:t xml:space="preserve">инистерства экологии, охраны окружающей среды и изменения </w:t>
      </w:r>
      <w:proofErr w:type="gramStart"/>
      <w:r w:rsidRPr="00864EB8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Fonts w:ascii="Times New Roman" w:hAnsi="Times New Roman" w:cs="Times New Roman"/>
          <w:sz w:val="28"/>
          <w:szCs w:val="28"/>
        </w:rPr>
        <w:t>»  Узбекистана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F176253" w14:textId="1CA3EBA6" w:rsidR="00864EB8" w:rsidRPr="005733CD" w:rsidRDefault="00864EB8" w:rsidP="00864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D">
        <w:rPr>
          <w:rFonts w:ascii="Times New Roman" w:hAnsi="Times New Roman" w:cs="Times New Roman"/>
          <w:sz w:val="28"/>
          <w:szCs w:val="28"/>
        </w:rPr>
        <w:t>ЦЕЛИ СТРАТЕГИИ 2030</w:t>
      </w:r>
      <w:r w:rsidR="005733CD" w:rsidRPr="0057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33CD" w:rsidRPr="005733CD">
        <w:rPr>
          <w:rFonts w:ascii="Times New Roman" w:hAnsi="Times New Roman" w:cs="Times New Roman"/>
          <w:sz w:val="28"/>
          <w:szCs w:val="28"/>
        </w:rPr>
        <w:t>РУз</w:t>
      </w:r>
      <w:proofErr w:type="spellEnd"/>
      <w:r w:rsidR="005733CD" w:rsidRPr="005733CD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5733CD" w:rsidRPr="005733CD">
        <w:rPr>
          <w:rFonts w:ascii="Times New Roman" w:hAnsi="Times New Roman" w:cs="Times New Roman"/>
          <w:sz w:val="28"/>
          <w:szCs w:val="28"/>
        </w:rPr>
        <w:t xml:space="preserve"> связи с изменен</w:t>
      </w:r>
      <w:r w:rsidR="005733CD">
        <w:rPr>
          <w:rFonts w:ascii="Times New Roman" w:hAnsi="Times New Roman" w:cs="Times New Roman"/>
          <w:sz w:val="28"/>
          <w:szCs w:val="28"/>
        </w:rPr>
        <w:t>и</w:t>
      </w:r>
      <w:r w:rsidR="005733CD" w:rsidRPr="005733CD">
        <w:rPr>
          <w:rFonts w:ascii="Times New Roman" w:hAnsi="Times New Roman" w:cs="Times New Roman"/>
          <w:sz w:val="28"/>
          <w:szCs w:val="28"/>
        </w:rPr>
        <w:t>ями климата</w:t>
      </w:r>
      <w:r w:rsidR="005733CD">
        <w:rPr>
          <w:rFonts w:ascii="Times New Roman" w:hAnsi="Times New Roman" w:cs="Times New Roman"/>
          <w:sz w:val="28"/>
          <w:szCs w:val="28"/>
        </w:rPr>
        <w:t>.</w:t>
      </w:r>
    </w:p>
    <w:p w14:paraId="3C964717" w14:textId="6D4EA06F" w:rsidR="005733CD" w:rsidRPr="005733CD" w:rsidRDefault="005733CD" w:rsidP="005733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D">
        <w:rPr>
          <w:rFonts w:ascii="Times New Roman" w:hAnsi="Times New Roman" w:cs="Times New Roman"/>
          <w:b/>
          <w:bCs/>
          <w:sz w:val="28"/>
          <w:szCs w:val="28"/>
        </w:rPr>
        <w:t>«Зеленые» рабочие места и «зеленые» инвестиции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291CCC" w14:textId="77777777" w:rsidR="005733CD" w:rsidRDefault="005733C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D">
        <w:rPr>
          <w:rFonts w:ascii="Times New Roman" w:hAnsi="Times New Roman" w:cs="Times New Roman"/>
          <w:sz w:val="28"/>
          <w:szCs w:val="28"/>
        </w:rPr>
        <w:t>ЗЕЛЕНЫЕ ИНВЕСТИЦИИ: 5 СТРАН-1 РЕГИОН-1 ГОЛОС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17C8B2" w14:textId="77777777" w:rsidR="005733CD" w:rsidRDefault="005733C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D">
        <w:rPr>
          <w:rFonts w:ascii="Times New Roman" w:hAnsi="Times New Roman" w:cs="Times New Roman"/>
          <w:sz w:val="28"/>
          <w:szCs w:val="28"/>
        </w:rPr>
        <w:t>Внедрение инноваций и привлечение эффективных «зеленых» инвестиций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69E67C" w14:textId="77777777" w:rsidR="005733CD" w:rsidRDefault="005733C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733CD">
        <w:rPr>
          <w:rFonts w:ascii="Times New Roman" w:hAnsi="Times New Roman" w:cs="Times New Roman"/>
          <w:b/>
          <w:bCs/>
          <w:sz w:val="28"/>
          <w:szCs w:val="28"/>
        </w:rPr>
        <w:t>«Зеленый» город и урбанизация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231E56" w14:textId="0C26B0C1" w:rsidR="005733CD" w:rsidRPr="005733CD" w:rsidRDefault="005733CD" w:rsidP="005733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3CD">
        <w:rPr>
          <w:rFonts w:ascii="Times New Roman" w:hAnsi="Times New Roman" w:cs="Times New Roman"/>
          <w:b/>
          <w:bCs/>
          <w:sz w:val="28"/>
          <w:szCs w:val="28"/>
        </w:rPr>
        <w:t xml:space="preserve">Опыт развитых </w:t>
      </w:r>
      <w:proofErr w:type="gramStart"/>
      <w:r w:rsidRPr="005733CD">
        <w:rPr>
          <w:rFonts w:ascii="Times New Roman" w:hAnsi="Times New Roman" w:cs="Times New Roman"/>
          <w:b/>
          <w:bCs/>
          <w:sz w:val="28"/>
          <w:szCs w:val="28"/>
        </w:rPr>
        <w:t>и  развивающихся</w:t>
      </w:r>
      <w:proofErr w:type="gramEnd"/>
      <w:r w:rsidRPr="005733CD">
        <w:rPr>
          <w:rFonts w:ascii="Times New Roman" w:hAnsi="Times New Roman" w:cs="Times New Roman"/>
          <w:b/>
          <w:bCs/>
          <w:sz w:val="28"/>
          <w:szCs w:val="28"/>
        </w:rPr>
        <w:t xml:space="preserve"> странах при переходе к зеленой экономике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60F9BB" w14:textId="77777777" w:rsidR="00F672BD" w:rsidRDefault="005733C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5733CD">
        <w:rPr>
          <w:rFonts w:ascii="Times New Roman" w:hAnsi="Times New Roman" w:cs="Times New Roman"/>
          <w:sz w:val="28"/>
          <w:szCs w:val="28"/>
        </w:rPr>
        <w:t>етыре основных канала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2BD">
        <w:rPr>
          <w:rFonts w:ascii="Times New Roman" w:hAnsi="Times New Roman" w:cs="Times New Roman"/>
          <w:sz w:val="28"/>
          <w:szCs w:val="28"/>
        </w:rPr>
        <w:t>формирования «зеленой» экономики</w:t>
      </w:r>
    </w:p>
    <w:p w14:paraId="7AFA90FD" w14:textId="77777777" w:rsidR="00F672BD" w:rsidRDefault="00F672B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672BD">
        <w:rPr>
          <w:rFonts w:ascii="Times New Roman" w:hAnsi="Times New Roman" w:cs="Times New Roman"/>
          <w:sz w:val="28"/>
          <w:szCs w:val="28"/>
        </w:rPr>
        <w:t>ировы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F672BD">
        <w:rPr>
          <w:rFonts w:ascii="Times New Roman" w:hAnsi="Times New Roman" w:cs="Times New Roman"/>
          <w:sz w:val="28"/>
          <w:szCs w:val="28"/>
        </w:rPr>
        <w:t>лидер</w:t>
      </w:r>
      <w:r>
        <w:rPr>
          <w:rFonts w:ascii="Times New Roman" w:hAnsi="Times New Roman" w:cs="Times New Roman"/>
          <w:sz w:val="28"/>
          <w:szCs w:val="28"/>
        </w:rPr>
        <w:t>ы по переходу к зленой экономике.</w:t>
      </w:r>
    </w:p>
    <w:p w14:paraId="4F03FCCB" w14:textId="3E0E0827" w:rsidR="00F672BD" w:rsidRPr="00F672BD" w:rsidRDefault="00F672BD" w:rsidP="00F672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BD">
        <w:rPr>
          <w:rFonts w:ascii="Times New Roman" w:hAnsi="Times New Roman" w:cs="Times New Roman"/>
          <w:b/>
          <w:bCs/>
          <w:iCs/>
          <w:sz w:val="28"/>
          <w:szCs w:val="28"/>
        </w:rPr>
        <w:t>Устойчивое использование природных ресурсов: туризм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3A1A971A" w14:textId="2BC14134" w:rsidR="00F672BD" w:rsidRPr="00F672BD" w:rsidRDefault="00F672BD" w:rsidP="00F672B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72BD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Принципы рационального природопользования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B5FC0D8" w14:textId="77777777" w:rsidR="00F672BD" w:rsidRDefault="00F672B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2BD">
        <w:rPr>
          <w:rFonts w:ascii="Times New Roman" w:hAnsi="Times New Roman" w:cs="Times New Roman"/>
          <w:sz w:val="28"/>
          <w:szCs w:val="28"/>
        </w:rPr>
        <w:t>Устойчивый туризм</w:t>
      </w:r>
      <w:r>
        <w:rPr>
          <w:rFonts w:ascii="Times New Roman" w:hAnsi="Times New Roman" w:cs="Times New Roman"/>
          <w:sz w:val="28"/>
          <w:szCs w:val="28"/>
        </w:rPr>
        <w:t>: определение и принципы.</w:t>
      </w:r>
    </w:p>
    <w:p w14:paraId="00C6F200" w14:textId="77777777" w:rsidR="00F672BD" w:rsidRPr="00F672BD" w:rsidRDefault="00F672B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BD">
        <w:rPr>
          <w:rFonts w:ascii="Times New Roman" w:hAnsi="Times New Roman" w:cs="Times New Roman"/>
          <w:sz w:val="28"/>
          <w:szCs w:val="28"/>
          <w:shd w:val="clear" w:color="auto" w:fill="FFFFFF"/>
        </w:rPr>
        <w:t>Неустойчивые туристические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602605" w14:textId="77777777" w:rsidR="00F672BD" w:rsidRPr="00F672BD" w:rsidRDefault="00F672B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</w:t>
      </w:r>
      <w:r w:rsidRPr="007853A0">
        <w:rPr>
          <w:rFonts w:ascii="Times New Roman" w:hAnsi="Times New Roman" w:cs="Times New Roman"/>
          <w:sz w:val="28"/>
          <w:szCs w:val="28"/>
          <w:shd w:val="clear" w:color="auto" w:fill="FFFFFF"/>
        </w:rPr>
        <w:t>аг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78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минимиз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ации</w:t>
      </w:r>
      <w:proofErr w:type="gramEnd"/>
      <w:r w:rsidRPr="0078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78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от туризма.</w:t>
      </w:r>
    </w:p>
    <w:p w14:paraId="7536D88F" w14:textId="5D968E5F" w:rsidR="00F672BD" w:rsidRPr="00F672BD" w:rsidRDefault="00F672BD" w:rsidP="00F672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672BD">
        <w:rPr>
          <w:rFonts w:ascii="Times New Roman" w:hAnsi="Times New Roman" w:cs="Times New Roman"/>
          <w:sz w:val="28"/>
          <w:szCs w:val="28"/>
        </w:rPr>
        <w:t>ыделение роли туризма в ключевых областях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49F13" w14:textId="77777777" w:rsidR="00805F96" w:rsidRPr="00805F96" w:rsidRDefault="00F672BD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BD">
        <w:rPr>
          <w:rFonts w:ascii="Times New Roman" w:hAnsi="Times New Roman" w:cs="Times New Roman"/>
          <w:sz w:val="28"/>
          <w:szCs w:val="28"/>
          <w:shd w:val="clear" w:color="auto" w:fill="FFFFFF"/>
        </w:rPr>
        <w:t>Экотуризм</w:t>
      </w:r>
      <w:r w:rsidR="00805F96">
        <w:rPr>
          <w:rFonts w:ascii="Times New Roman" w:hAnsi="Times New Roman" w:cs="Times New Roman"/>
          <w:sz w:val="28"/>
          <w:szCs w:val="28"/>
          <w:shd w:val="clear" w:color="auto" w:fill="FFFFFF"/>
        </w:rPr>
        <w:t>: отличительные особенности и принципы.</w:t>
      </w:r>
    </w:p>
    <w:p w14:paraId="7E7187A6" w14:textId="77777777" w:rsidR="00805F96" w:rsidRDefault="00805F96" w:rsidP="00E5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F96">
        <w:rPr>
          <w:rFonts w:ascii="Times New Roman" w:hAnsi="Times New Roman" w:cs="Times New Roman"/>
          <w:sz w:val="28"/>
          <w:szCs w:val="28"/>
        </w:rPr>
        <w:t xml:space="preserve"> Зеленый сельский туризм</w:t>
      </w:r>
      <w:proofErr w:type="gramStart"/>
      <w:r w:rsidRPr="00805F96">
        <w:rPr>
          <w:rFonts w:ascii="Times New Roman" w:hAnsi="Times New Roman" w:cs="Times New Roman"/>
          <w:sz w:val="28"/>
          <w:szCs w:val="28"/>
        </w:rPr>
        <w:t>-  агротуризм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79CD9DC" w14:textId="7AFEAD31" w:rsidR="00805F96" w:rsidRPr="00805F96" w:rsidRDefault="00805F96" w:rsidP="00805F9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F96">
        <w:rPr>
          <w:rFonts w:ascii="Times New Roman" w:hAnsi="Times New Roman" w:cs="Times New Roman"/>
          <w:sz w:val="28"/>
          <w:szCs w:val="28"/>
        </w:rPr>
        <w:t> </w:t>
      </w:r>
      <w:r w:rsidRPr="00805F96">
        <w:rPr>
          <w:rFonts w:ascii="Times New Roman" w:hAnsi="Times New Roman" w:cs="Times New Roman"/>
          <w:b/>
          <w:bCs/>
          <w:sz w:val="28"/>
          <w:szCs w:val="28"/>
        </w:rPr>
        <w:t xml:space="preserve">Зеленые мотивации: социально-поведенческие аспекты </w:t>
      </w:r>
      <w:proofErr w:type="spellStart"/>
      <w:r w:rsidRPr="00805F96">
        <w:rPr>
          <w:rFonts w:ascii="Times New Roman" w:hAnsi="Times New Roman" w:cs="Times New Roman"/>
          <w:b/>
          <w:bCs/>
          <w:sz w:val="28"/>
          <w:szCs w:val="28"/>
        </w:rPr>
        <w:t>энвайронментализма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70CCB5" w14:textId="49757402" w:rsidR="00805F96" w:rsidRPr="00805F96" w:rsidRDefault="00805F96" w:rsidP="00805F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Энвайронментализм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его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два  интеллектуальных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лагеря</w:t>
      </w:r>
      <w:r w:rsidRPr="00805F96">
        <w:rPr>
          <w:rFonts w:ascii="Times New Roman" w:hAnsi="Times New Roman" w:cs="Times New Roman"/>
          <w:sz w:val="28"/>
          <w:szCs w:val="28"/>
          <w:lang w:eastAsia="ru-RU"/>
        </w:rPr>
        <w:t>: </w:t>
      </w:r>
      <w:hyperlink r:id="rId5" w:history="1">
        <w:r w:rsidRPr="00805F96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eastAsia="ru-RU"/>
          </w:rPr>
          <w:t>антропоцентрический</w:t>
        </w:r>
      </w:hyperlink>
      <w:r w:rsidRPr="00805F9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805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5F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биоцентрический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05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BC34E48" w14:textId="2319C080" w:rsidR="009425BB" w:rsidRP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BB">
        <w:rPr>
          <w:rFonts w:ascii="Times New Roman" w:hAnsi="Times New Roman" w:cs="Times New Roman"/>
          <w:sz w:val="28"/>
          <w:szCs w:val="28"/>
        </w:rPr>
        <w:t>Основные проблемы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425BB">
        <w:rPr>
          <w:rFonts w:ascii="Times New Roman" w:hAnsi="Times New Roman" w:cs="Times New Roman"/>
          <w:sz w:val="28"/>
          <w:szCs w:val="28"/>
        </w:rPr>
        <w:t>экоактивистов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0F7816" w14:textId="5EC9B978" w:rsidR="009425BB" w:rsidRP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BB">
        <w:rPr>
          <w:rFonts w:ascii="Times New Roman" w:hAnsi="Times New Roman" w:cs="Times New Roman"/>
          <w:sz w:val="28"/>
          <w:szCs w:val="28"/>
        </w:rPr>
        <w:t>Ветви экологического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B68BFD" w14:textId="77777777" w:rsid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5BB">
        <w:rPr>
          <w:rFonts w:ascii="Times New Roman" w:hAnsi="Times New Roman" w:cs="Times New Roman"/>
          <w:sz w:val="28"/>
          <w:szCs w:val="28"/>
        </w:rPr>
        <w:t>Критика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25BB">
        <w:rPr>
          <w:rFonts w:ascii="Times New Roman" w:hAnsi="Times New Roman" w:cs="Times New Roman"/>
          <w:sz w:val="28"/>
          <w:szCs w:val="28"/>
        </w:rPr>
        <w:t xml:space="preserve">Оппоненты </w:t>
      </w:r>
      <w:proofErr w:type="spellStart"/>
      <w:r w:rsidRPr="009425BB">
        <w:rPr>
          <w:rFonts w:ascii="Times New Roman" w:hAnsi="Times New Roman" w:cs="Times New Roman"/>
          <w:sz w:val="28"/>
          <w:szCs w:val="28"/>
        </w:rPr>
        <w:t>энвайронменталистов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3B1602" w14:textId="62A2ACE5" w:rsidR="009425BB" w:rsidRP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BB">
        <w:rPr>
          <w:rFonts w:ascii="Times New Roman" w:hAnsi="Times New Roman" w:cs="Times New Roman"/>
          <w:b/>
          <w:bCs/>
          <w:sz w:val="28"/>
          <w:szCs w:val="28"/>
        </w:rPr>
        <w:t>Этапы становления и развития зеленой экономики в Узбекистане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55B739" w14:textId="4B17E932" w:rsidR="009425BB" w:rsidRP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5BB">
        <w:rPr>
          <w:rFonts w:ascii="Times New Roman" w:hAnsi="Times New Roman" w:cs="Times New Roman"/>
          <w:sz w:val="28"/>
          <w:szCs w:val="28"/>
        </w:rPr>
        <w:t xml:space="preserve"> Возможности и вызовы перехода на “зеленую экономику” в Узбекистане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8B8FB" w14:textId="2AEBF0CE" w:rsid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BB">
        <w:rPr>
          <w:rFonts w:ascii="Times New Roman" w:hAnsi="Times New Roman" w:cs="Times New Roman"/>
          <w:sz w:val="28"/>
          <w:szCs w:val="28"/>
        </w:rPr>
        <w:t>Роль водных ресурсов в энергетике Узбекистана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94744" w14:textId="77777777" w:rsid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color w:val="212529"/>
          <w:sz w:val="27"/>
          <w:szCs w:val="27"/>
          <w:lang w:eastAsia="ru-RU"/>
        </w:rPr>
        <w:t xml:space="preserve"> </w:t>
      </w:r>
      <w:r w:rsidRPr="009425BB">
        <w:rPr>
          <w:rFonts w:ascii="Georgia" w:eastAsia="Times New Roman" w:hAnsi="Georgia" w:cs="Times New Roman"/>
          <w:color w:val="212529"/>
          <w:sz w:val="27"/>
          <w:szCs w:val="27"/>
          <w:lang w:eastAsia="ru-RU"/>
        </w:rPr>
        <w:t>Возобновляемые источники энергии: риски и угрозы.</w:t>
      </w:r>
    </w:p>
    <w:p w14:paraId="1222EFED" w14:textId="77777777" w:rsid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BB">
        <w:rPr>
          <w:rFonts w:ascii="Times New Roman" w:hAnsi="Times New Roman" w:cs="Times New Roman"/>
          <w:sz w:val="28"/>
          <w:szCs w:val="28"/>
        </w:rPr>
        <w:t>Либерализация цен на энергоресурсы</w:t>
      </w:r>
      <w:r>
        <w:rPr>
          <w:rFonts w:ascii="Times New Roman" w:hAnsi="Times New Roman" w:cs="Times New Roman"/>
          <w:sz w:val="28"/>
          <w:szCs w:val="28"/>
        </w:rPr>
        <w:t xml:space="preserve"> в Узбекистане.</w:t>
      </w:r>
    </w:p>
    <w:p w14:paraId="587F245A" w14:textId="22E51199" w:rsidR="007E6C9C" w:rsidRPr="009425BB" w:rsidRDefault="009425BB" w:rsidP="009425B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BB">
        <w:rPr>
          <w:rFonts w:ascii="Times New Roman" w:eastAsia="Times New Roman" w:hAnsi="Times New Roman" w:cs="Times New Roman"/>
          <w:b/>
          <w:bCs/>
          <w:sz w:val="28"/>
          <w:szCs w:val="28"/>
          <w:lang w:val="fi-FI" w:eastAsia="ru-RU"/>
        </w:rPr>
        <w:t>Международные организации, поддерживающие</w:t>
      </w:r>
      <w:r w:rsidRPr="00942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зелёную экономику.</w:t>
      </w:r>
      <w:r w:rsidR="00A913DC" w:rsidRPr="009425B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FDDDEE9" w14:textId="30F24D03" w:rsidR="003D0F74" w:rsidRPr="001B4315" w:rsidRDefault="001B4315" w:rsidP="003D0F74">
      <w:pPr>
        <w:pStyle w:val="a3"/>
        <w:rPr>
          <w:sz w:val="28"/>
          <w:szCs w:val="28"/>
          <w:u w:val="single"/>
        </w:rPr>
      </w:pPr>
      <w:r w:rsidRPr="001B4315">
        <w:rPr>
          <w:sz w:val="28"/>
          <w:szCs w:val="28"/>
          <w:u w:val="single"/>
        </w:rPr>
        <w:t>По самостоятельным работам</w:t>
      </w:r>
    </w:p>
    <w:p w14:paraId="503CFC4E" w14:textId="77777777" w:rsidR="001B4315" w:rsidRPr="009507EA" w:rsidRDefault="001B4315" w:rsidP="001B4315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</w:rPr>
      </w:pPr>
      <w:r w:rsidRPr="009507EA">
        <w:rPr>
          <w:rFonts w:ascii="Times New Roman" w:hAnsi="Times New Roman" w:cs="Times New Roman"/>
          <w:noProof/>
          <w:sz w:val="28"/>
          <w:szCs w:val="28"/>
        </w:rPr>
        <w:t>Предмет и методика курса «зеленая экономика».</w:t>
      </w:r>
    </w:p>
    <w:p w14:paraId="4EA81FFD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825E70">
        <w:rPr>
          <w:rFonts w:ascii="Times New Roman" w:hAnsi="Times New Roman" w:cs="Times New Roman"/>
          <w:noProof/>
          <w:sz w:val="28"/>
          <w:szCs w:val="28"/>
        </w:rPr>
        <w:t>еобходимость, принципы и поддержки перехода к зеленой экономике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2E01D14" w14:textId="77777777" w:rsidR="001B4315" w:rsidRPr="00825E70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 w:rsidRPr="00825E7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П</w:t>
      </w:r>
      <w:r w:rsidRPr="00825E70">
        <w:rPr>
          <w:rFonts w:ascii="Times New Roman" w:hAnsi="Times New Roman" w:cs="Times New Roman"/>
          <w:noProof/>
          <w:sz w:val="28"/>
          <w:szCs w:val="28"/>
          <w:lang w:val="uz-Cyrl-UZ"/>
        </w:rPr>
        <w:t>рактики и показатели оценки зеленой экономии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0AC85EE3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Ф</w:t>
      </w:r>
      <w:r w:rsidRPr="00825E70">
        <w:rPr>
          <w:rFonts w:ascii="Times New Roman" w:hAnsi="Times New Roman" w:cs="Times New Roman"/>
          <w:noProof/>
          <w:sz w:val="28"/>
          <w:szCs w:val="28"/>
          <w:lang w:val="uz-Cyrl-UZ"/>
        </w:rPr>
        <w:t>инансирование процесса перехода к зеленой экономике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3ECDD0B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 w:rsidRPr="00825E70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 xml:space="preserve"> </w:t>
      </w:r>
      <w:r w:rsidRPr="00825E70">
        <w:rPr>
          <w:rFonts w:ascii="Times New Roman" w:hAnsi="Times New Roman" w:cs="Times New Roman"/>
          <w:noProof/>
          <w:sz w:val="28"/>
          <w:szCs w:val="28"/>
        </w:rPr>
        <w:t>«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825E70">
        <w:rPr>
          <w:rFonts w:ascii="Times New Roman" w:hAnsi="Times New Roman" w:cs="Times New Roman"/>
          <w:noProof/>
          <w:sz w:val="28"/>
          <w:szCs w:val="28"/>
        </w:rPr>
        <w:t>еленая энергетика» как фактор устойчивого экономического развития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0E8B9C6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 w:rsidRPr="00825E7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825E70">
        <w:rPr>
          <w:rFonts w:ascii="Times New Roman" w:hAnsi="Times New Roman" w:cs="Times New Roman"/>
          <w:noProof/>
          <w:sz w:val="28"/>
          <w:szCs w:val="28"/>
        </w:rPr>
        <w:t>стойчивое развитие сельского хозяйства на основе «зеленой экономики»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B2BC569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 w:rsidRPr="00825E7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 w:rsidRPr="00825E70">
        <w:rPr>
          <w:rFonts w:ascii="Times New Roman" w:hAnsi="Times New Roman" w:cs="Times New Roman"/>
          <w:noProof/>
          <w:sz w:val="28"/>
          <w:szCs w:val="28"/>
        </w:rPr>
        <w:t>кономическая политика и экономический механизм ее реализации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94116F3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825E70">
        <w:rPr>
          <w:rFonts w:ascii="Times New Roman" w:hAnsi="Times New Roman" w:cs="Times New Roman"/>
          <w:noProof/>
          <w:sz w:val="28"/>
          <w:szCs w:val="28"/>
        </w:rPr>
        <w:t>одели обеспечения «зеленого роста» в странах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ОЭС.</w:t>
      </w:r>
    </w:p>
    <w:p w14:paraId="611A3EE5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5E70">
        <w:rPr>
          <w:rFonts w:ascii="Times New Roman" w:hAnsi="Times New Roman" w:cs="Times New Roman"/>
          <w:sz w:val="28"/>
          <w:szCs w:val="28"/>
        </w:rPr>
        <w:t>пыт перехода к «зеленой экономике» в ​​развивающихся странах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EBB022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О</w:t>
      </w:r>
      <w:r w:rsidRPr="00825E7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собенности оценки природного капитала и его устойчивое использование.</w:t>
      </w:r>
      <w:r w:rsidRPr="00825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0D321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25E70">
        <w:rPr>
          <w:rFonts w:ascii="Times New Roman" w:hAnsi="Times New Roman" w:cs="Times New Roman"/>
          <w:sz w:val="28"/>
          <w:szCs w:val="28"/>
        </w:rPr>
        <w:t>емля: многоцелевого использования.</w:t>
      </w:r>
    </w:p>
    <w:p w14:paraId="18407D78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825E70">
        <w:rPr>
          <w:rFonts w:ascii="Times New Roman" w:hAnsi="Times New Roman" w:cs="Times New Roman"/>
          <w:bCs/>
          <w:sz w:val="28"/>
          <w:szCs w:val="28"/>
        </w:rPr>
        <w:t>ода: самый важный ресурс.</w:t>
      </w:r>
      <w:r w:rsidRPr="00825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A2E52" w14:textId="77777777" w:rsidR="001B4315" w:rsidRPr="00825E70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825E70">
        <w:rPr>
          <w:rFonts w:ascii="Times New Roman" w:hAnsi="Times New Roman" w:cs="Times New Roman"/>
          <w:sz w:val="28"/>
          <w:szCs w:val="28"/>
        </w:rPr>
        <w:t>ранспорт: устойчивая мобильность.</w:t>
      </w:r>
      <w:r w:rsidRPr="00825E7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06FF5CC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825E70">
        <w:rPr>
          <w:rFonts w:ascii="Times New Roman" w:hAnsi="Times New Roman" w:cs="Times New Roman"/>
          <w:iCs/>
          <w:sz w:val="28"/>
          <w:szCs w:val="28"/>
        </w:rPr>
        <w:t>лияние изменения климата на экономику.</w:t>
      </w:r>
      <w:r w:rsidRPr="00825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5969D" w14:textId="77777777" w:rsidR="001B4315" w:rsidRPr="00825E70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25E70">
        <w:rPr>
          <w:rFonts w:ascii="Times New Roman" w:hAnsi="Times New Roman" w:cs="Times New Roman"/>
          <w:sz w:val="28"/>
          <w:szCs w:val="28"/>
          <w:lang w:val="uz-Cyrl-UZ"/>
        </w:rPr>
        <w:t>елёный город и урбанизация.</w:t>
      </w:r>
      <w:r w:rsidRPr="00825E7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CDFB01F" w14:textId="77777777" w:rsidR="001B4315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У</w:t>
      </w:r>
      <w:r w:rsidRPr="00825E7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стойчивое использование природных ресурсов: туризм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.</w:t>
      </w:r>
      <w:r w:rsidRPr="00825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459C0" w14:textId="77777777" w:rsidR="001B4315" w:rsidRPr="00825E70" w:rsidRDefault="001B4315" w:rsidP="001B4315">
      <w:pPr>
        <w:pStyle w:val="a3"/>
        <w:numPr>
          <w:ilvl w:val="0"/>
          <w:numId w:val="4"/>
        </w:numPr>
        <w:spacing w:line="276" w:lineRule="auto"/>
        <w:outlineLvl w:val="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25E70">
        <w:rPr>
          <w:rFonts w:ascii="Times New Roman" w:hAnsi="Times New Roman" w:cs="Times New Roman"/>
          <w:sz w:val="28"/>
          <w:szCs w:val="28"/>
        </w:rPr>
        <w:t xml:space="preserve">еленые мотивации: социально-поведенческие аспекты </w:t>
      </w:r>
      <w:proofErr w:type="spellStart"/>
      <w:r w:rsidRPr="00825E70">
        <w:rPr>
          <w:rFonts w:ascii="Times New Roman" w:hAnsi="Times New Roman" w:cs="Times New Roman"/>
          <w:sz w:val="28"/>
          <w:szCs w:val="28"/>
        </w:rPr>
        <w:t>энвайронментализма</w:t>
      </w:r>
      <w:proofErr w:type="spellEnd"/>
      <w:r w:rsidRPr="00825E70">
        <w:rPr>
          <w:rFonts w:ascii="Times New Roman" w:hAnsi="Times New Roman" w:cs="Times New Roman"/>
          <w:sz w:val="28"/>
          <w:szCs w:val="28"/>
        </w:rPr>
        <w:t>.</w:t>
      </w:r>
    </w:p>
    <w:p w14:paraId="5A813BE3" w14:textId="77777777" w:rsidR="001B4315" w:rsidRPr="00E53598" w:rsidRDefault="001B4315" w:rsidP="003D0F74">
      <w:pPr>
        <w:pStyle w:val="a3"/>
        <w:rPr>
          <w:sz w:val="28"/>
          <w:szCs w:val="28"/>
        </w:rPr>
      </w:pPr>
    </w:p>
    <w:sectPr w:rsidR="001B4315" w:rsidRPr="00E5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333DD"/>
    <w:multiLevelType w:val="hybridMultilevel"/>
    <w:tmpl w:val="031CAC6C"/>
    <w:lvl w:ilvl="0" w:tplc="A2D2BE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A0325"/>
    <w:multiLevelType w:val="hybridMultilevel"/>
    <w:tmpl w:val="EB8A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5FF9"/>
    <w:multiLevelType w:val="hybridMultilevel"/>
    <w:tmpl w:val="3B58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248A0"/>
    <w:multiLevelType w:val="hybridMultilevel"/>
    <w:tmpl w:val="53A6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74"/>
    <w:rsid w:val="001B4315"/>
    <w:rsid w:val="003D0F74"/>
    <w:rsid w:val="005733CD"/>
    <w:rsid w:val="007E08AD"/>
    <w:rsid w:val="007E6C9C"/>
    <w:rsid w:val="00805F96"/>
    <w:rsid w:val="00864EB8"/>
    <w:rsid w:val="009425BB"/>
    <w:rsid w:val="00A822A0"/>
    <w:rsid w:val="00A913DC"/>
    <w:rsid w:val="00D25F21"/>
    <w:rsid w:val="00E53598"/>
    <w:rsid w:val="00F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4B41"/>
  <w15:chartTrackingRefBased/>
  <w15:docId w15:val="{9490806D-F09A-479E-860A-40463570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3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05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ikun.ru/antropocentriz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2</cp:revision>
  <dcterms:created xsi:type="dcterms:W3CDTF">2024-12-01T09:03:00Z</dcterms:created>
  <dcterms:modified xsi:type="dcterms:W3CDTF">2024-12-01T11:08:00Z</dcterms:modified>
</cp:coreProperties>
</file>