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52" w:rsidRPr="00005912" w:rsidRDefault="007B0852" w:rsidP="00DF71CE">
      <w:pPr>
        <w:tabs>
          <w:tab w:val="left" w:pos="709"/>
          <w:tab w:val="left" w:pos="10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Latn-UZ"/>
        </w:rPr>
      </w:pPr>
    </w:p>
    <w:p w:rsidR="007B0852" w:rsidRPr="00005912" w:rsidRDefault="007B0852" w:rsidP="00DF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Latn-UZ"/>
        </w:rPr>
      </w:pPr>
    </w:p>
    <w:p w:rsidR="00005912" w:rsidRPr="00005912" w:rsidRDefault="00005912" w:rsidP="00005912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O‘ZBEKISTON RESPUBLIKASI OLIY TA’LIM, FAN VA INNOVATSIYALAR VAZIRLIGI</w:t>
      </w:r>
    </w:p>
    <w:p w:rsidR="00005912" w:rsidRPr="00005912" w:rsidRDefault="00005912" w:rsidP="00005912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Toshkent davlat iqtisodiyot universiteti Samarqand filiali</w:t>
      </w:r>
    </w:p>
    <w:p w:rsidR="00005912" w:rsidRPr="00005912" w:rsidRDefault="00005912" w:rsidP="00005912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B.B.Beknazarov - «Korporativ boshqaruv»</w:t>
      </w:r>
    </w:p>
    <w:p w:rsidR="00005912" w:rsidRPr="00005912" w:rsidRDefault="00005912" w:rsidP="00005912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fanidan ON va YAN bo'yicha savollar</w:t>
      </w:r>
    </w:p>
    <w:p w:rsidR="00005912" w:rsidRPr="00005912" w:rsidRDefault="00005912" w:rsidP="00005912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Asosiy kurs bo'yicha savollar: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B0852" w:rsidRPr="00005912" w:rsidRDefault="007B0852" w:rsidP="00DF71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1.«Korporativ boshqaruv» fanining nazariy asoslari. 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 xml:space="preserve">2. Korporativ boshqaruvning kelib chiqishi. </w:t>
      </w:r>
    </w:p>
    <w:p w:rsidR="007B0852" w:rsidRPr="00005912" w:rsidRDefault="007B0852" w:rsidP="00DF71CE">
      <w:pPr>
        <w:pStyle w:val="Default"/>
        <w:tabs>
          <w:tab w:val="left" w:pos="709"/>
        </w:tabs>
        <w:rPr>
          <w:color w:val="auto"/>
          <w:sz w:val="28"/>
          <w:szCs w:val="28"/>
          <w:lang w:val="uz-Latn-UZ"/>
        </w:rPr>
      </w:pPr>
      <w:r w:rsidRPr="00005912">
        <w:rPr>
          <w:color w:val="auto"/>
          <w:sz w:val="28"/>
          <w:szCs w:val="28"/>
          <w:lang w:val="uz-Latn-UZ"/>
        </w:rPr>
        <w:t xml:space="preserve">3. Aksiyadorlar umumiy yig'ilishi va uning vakolat doirasi </w:t>
      </w:r>
    </w:p>
    <w:p w:rsidR="007B0852" w:rsidRPr="00005912" w:rsidRDefault="007B0852" w:rsidP="00DF71CE">
      <w:pPr>
        <w:pStyle w:val="Default"/>
        <w:tabs>
          <w:tab w:val="left" w:pos="709"/>
        </w:tabs>
        <w:rPr>
          <w:color w:val="auto"/>
          <w:sz w:val="28"/>
          <w:szCs w:val="28"/>
          <w:lang w:val="uz-Latn-UZ"/>
        </w:rPr>
      </w:pPr>
      <w:r w:rsidRPr="00005912">
        <w:rPr>
          <w:color w:val="auto"/>
          <w:sz w:val="28"/>
          <w:szCs w:val="28"/>
          <w:lang w:val="uz-Latn-UZ"/>
        </w:rPr>
        <w:t xml:space="preserve">4. Kuzatuv kengashi va uning korporativ boshqaruvdagi roli </w:t>
      </w:r>
    </w:p>
    <w:p w:rsidR="007B0852" w:rsidRPr="00005912" w:rsidRDefault="007B0852" w:rsidP="00DF71CE">
      <w:pPr>
        <w:pStyle w:val="Default"/>
        <w:tabs>
          <w:tab w:val="left" w:pos="709"/>
        </w:tabs>
        <w:rPr>
          <w:color w:val="auto"/>
          <w:sz w:val="28"/>
          <w:szCs w:val="28"/>
          <w:lang w:val="uz-Latn-UZ"/>
        </w:rPr>
      </w:pPr>
      <w:r w:rsidRPr="00005912">
        <w:rPr>
          <w:color w:val="auto"/>
          <w:sz w:val="28"/>
          <w:szCs w:val="28"/>
          <w:lang w:val="uz-Latn-UZ"/>
        </w:rPr>
        <w:t xml:space="preserve">5. Ijroiya organi tashkiliy tuzilishi va faoliyat mexanizmi 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6. Aksiyadorlik jamiyatlari tashkiliy tuzilmasi va boshqaruv organlari tarkibi</w:t>
      </w:r>
    </w:p>
    <w:p w:rsidR="007B0852" w:rsidRPr="00005912" w:rsidRDefault="007B0852" w:rsidP="00DF71CE">
      <w:pPr>
        <w:pStyle w:val="Default"/>
        <w:tabs>
          <w:tab w:val="left" w:pos="709"/>
        </w:tabs>
        <w:rPr>
          <w:color w:val="auto"/>
          <w:sz w:val="28"/>
          <w:szCs w:val="28"/>
          <w:lang w:val="uz-Latn-UZ"/>
        </w:rPr>
      </w:pPr>
      <w:r w:rsidRPr="00005912">
        <w:rPr>
          <w:color w:val="auto"/>
          <w:sz w:val="28"/>
          <w:szCs w:val="28"/>
          <w:lang w:val="uz-Latn-UZ"/>
        </w:rPr>
        <w:t xml:space="preserve">7. Aksiyadorlar umumiy yig'ilishining tashkil etilishi </w:t>
      </w:r>
    </w:p>
    <w:p w:rsidR="007B0852" w:rsidRPr="00005912" w:rsidRDefault="007B0852" w:rsidP="00DF71CE">
      <w:pPr>
        <w:pStyle w:val="Default"/>
        <w:tabs>
          <w:tab w:val="left" w:pos="709"/>
        </w:tabs>
        <w:rPr>
          <w:color w:val="auto"/>
          <w:sz w:val="28"/>
          <w:szCs w:val="28"/>
          <w:lang w:val="uz-Latn-UZ"/>
        </w:rPr>
      </w:pPr>
      <w:r w:rsidRPr="00005912">
        <w:rPr>
          <w:color w:val="auto"/>
          <w:sz w:val="28"/>
          <w:szCs w:val="28"/>
          <w:lang w:val="uz-Latn-UZ"/>
        </w:rPr>
        <w:t xml:space="preserve">8.Aksiyadorlar umumiy yig'ilishida ovoz berish va ovoz natijalarini rasmiylashtirish </w:t>
      </w:r>
    </w:p>
    <w:p w:rsidR="007B0852" w:rsidRPr="00005912" w:rsidRDefault="007B0852" w:rsidP="00DF71CE">
      <w:pPr>
        <w:pStyle w:val="Default"/>
        <w:tabs>
          <w:tab w:val="left" w:pos="709"/>
        </w:tabs>
        <w:rPr>
          <w:color w:val="auto"/>
          <w:sz w:val="28"/>
          <w:szCs w:val="28"/>
          <w:lang w:val="uz-Latn-UZ"/>
        </w:rPr>
      </w:pPr>
      <w:r w:rsidRPr="00005912">
        <w:rPr>
          <w:color w:val="auto"/>
          <w:sz w:val="28"/>
          <w:szCs w:val="28"/>
          <w:lang w:val="uz-Latn-UZ"/>
        </w:rPr>
        <w:t xml:space="preserve">9. Aksiyadorlar umumiy yig'ilishini tashkil etish va o'tkazishning amaldagi holati 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10. Aksiyadorlar umumiy yig'ilishining tashkil etilishi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  <w:t>11.Korporativ nizolar, ularning yuzaga kelish sabablari va tasniflanishi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  <w:t>12.Manfaatlar to'qnashuvini samarali boshqarish prinsiplari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13. Korporativ boshqaruv va korporativ menejment.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  <w:t>14.Manfaatlar qarama-qarshiligi kelib chiqishining oldini olish</w:t>
      </w:r>
    </w:p>
    <w:p w:rsidR="007B0852" w:rsidRPr="00005912" w:rsidRDefault="007B0852" w:rsidP="00DF71CE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Cs/>
          <w:sz w:val="28"/>
          <w:szCs w:val="28"/>
          <w:lang w:val="uz-Latn-UZ"/>
        </w:rPr>
        <w:t>15.Ichki nazorat tizimining tashkiliy jihatlari va amal qilish mexanizmi</w:t>
      </w:r>
    </w:p>
    <w:p w:rsidR="007B0852" w:rsidRPr="00005912" w:rsidRDefault="007B0852" w:rsidP="00DF71CE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Cs/>
          <w:sz w:val="28"/>
          <w:szCs w:val="28"/>
          <w:lang w:val="uz-Latn-UZ"/>
        </w:rPr>
        <w:t>16.Taftish komissiyasi faoliyat mexanizmi</w:t>
      </w:r>
    </w:p>
    <w:p w:rsidR="007B0852" w:rsidRPr="00005912" w:rsidRDefault="007B0852" w:rsidP="00DF71CE">
      <w:pPr>
        <w:pStyle w:val="a4"/>
        <w:tabs>
          <w:tab w:val="left" w:pos="709"/>
        </w:tabs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Cs/>
          <w:sz w:val="28"/>
          <w:szCs w:val="28"/>
          <w:lang w:val="uz-Latn-UZ"/>
        </w:rPr>
        <w:t>17.Ichki audit xizmati faoliyat mexanizmi</w:t>
      </w:r>
    </w:p>
    <w:p w:rsidR="007B0852" w:rsidRPr="00005912" w:rsidRDefault="007B0852" w:rsidP="00DF71CE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18. Korporativ boshqaruvda hisobdorlik, axborotlami oshkor etish va shaffoflikni ta'minlashning tashkiliy xususiyatlari</w:t>
      </w:r>
    </w:p>
    <w:p w:rsidR="007B0852" w:rsidRPr="00005912" w:rsidRDefault="007B0852" w:rsidP="00DF71CE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19. Axborotlar oshkoraligini ta'minlash maqsadida aksiyadorlik jamiyatlari korporativ veb-saytlarida e'lon qilinadigan axborotlar</w:t>
      </w:r>
    </w:p>
    <w:p w:rsidR="007B0852" w:rsidRPr="00005912" w:rsidRDefault="007B0852" w:rsidP="00DF71CE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20. Aksiyadorlik jamiyatlarining emitent sifatida axborotlami oshkor etishlari bo'yicha talablar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firstLine="0"/>
        <w:jc w:val="left"/>
        <w:rPr>
          <w:rStyle w:val="30"/>
          <w:rFonts w:ascii="Times New Roman" w:hAnsi="Times New Roman" w:cs="Times New Roman"/>
          <w:bCs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  <w:t>21.</w:t>
      </w: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Korporativ boshqaruvda hisobdorlik, axborotlami oshkor etish va shaffoflikni ta'minlashning tashkiliy xususiyatlari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firstLine="0"/>
        <w:jc w:val="left"/>
        <w:rPr>
          <w:rStyle w:val="30"/>
          <w:rFonts w:ascii="Times New Roman" w:hAnsi="Times New Roman" w:cs="Times New Roman"/>
          <w:bCs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22.Axborotlar oshkoraligini ta'minlash maqsadida aksiyadorlik jamiyatlari korporativ veb-saytlarida e'lon qilinadigan axborotlar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 xml:space="preserve">23. Korporativ boshqaruvning maqsad va vazifalari. 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24.Aksiyadorlik jamiyatlarining emitent sifatida axborotlami oshkor etishlari bo'yicha talablar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Style w:val="30"/>
          <w:rFonts w:ascii="Times New Roman" w:hAnsi="Times New Roman" w:cs="Times New Roman"/>
          <w:bCs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sz w:val="28"/>
          <w:szCs w:val="28"/>
          <w:lang w:val="uz-Latn-UZ"/>
        </w:rPr>
        <w:t>25.</w:t>
      </w: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Aksiyadorlarning huquqlari va ularga amal qilish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26. Minoritar aksiyadorlar va ular huquqlarini himoya qilish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27.Aksiyadorlar huquqlarini himoya qilish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</w:pPr>
      <w:r w:rsidRPr="00005912"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  <w:lastRenderedPageBreak/>
        <w:t>28. Davlat va korporativ tuzilmalar o'rtasidagi moliyaviy munosabatlarning iqtisodiy mohiyati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</w:pPr>
      <w:r w:rsidRPr="00005912"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  <w:t>29. Korporativ boshqaruvda davlat ishtirokining o'ziga xos xususiyatlari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</w:pPr>
      <w:r w:rsidRPr="00005912"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  <w:t>30.Oltin aksiya amaliyoti va uning O'zbekistonda qo'llanilish xususiyatlari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</w:pPr>
      <w:r w:rsidRPr="00005912">
        <w:rPr>
          <w:rStyle w:val="a5"/>
          <w:rFonts w:ascii="Times New Roman" w:hAnsi="Times New Roman" w:cs="Times New Roman"/>
          <w:i w:val="0"/>
          <w:sz w:val="28"/>
          <w:szCs w:val="28"/>
          <w:lang w:val="uz-Latn-UZ"/>
        </w:rPr>
        <w:t>31. Aksiyadorlik jamiyatlarida davlat ishtirokining amaldagi holati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sz w:val="28"/>
          <w:szCs w:val="28"/>
          <w:lang w:val="uz-Latn-UZ"/>
        </w:rPr>
        <w:t>32. Aksiyadorlik jamiyatlarida qimmatli qog'ozlar muomalasining nazariy va tashkiliy jihatlari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  <w:t>33.</w:t>
      </w:r>
      <w:r w:rsidRPr="00005912">
        <w:rPr>
          <w:rFonts w:ascii="Times New Roman" w:hAnsi="Times New Roman" w:cs="Times New Roman"/>
          <w:b w:val="0"/>
          <w:sz w:val="28"/>
          <w:szCs w:val="28"/>
          <w:lang w:val="uz-Latn-UZ"/>
        </w:rPr>
        <w:t xml:space="preserve"> Aksiyadorlik jamiyatlari aksiyalarini va boshqa qimmatli qog'ozlarini joylashtirish hamda olish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34. Korporativ boshqaruvning asosiy tamoyillari va usullarini joriy etishning xususiyatlari.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35. Aksiyadorlik jamiyatlarida qimmatli qog'ozlar muomalasi amaldagi holati tahlili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sz w:val="28"/>
          <w:szCs w:val="28"/>
          <w:lang w:val="uz-Latn-UZ"/>
        </w:rPr>
        <w:t xml:space="preserve">36. </w:t>
      </w: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Korporativ birlashishlarning iqtisodiy mohiyati, bozor iqtisodiyoti sharoitidagi ahamiyati va amalga oshirilishi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37. Korporativ birlashmalarning turlari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38. O'zbekistonda xoldinglar faoliyat mexanizmi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39. Aksiyadorlik jamiyatlarida foydani taqsimlash va dividend siyosatining tashkiliy xususiyatlari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40. Aksiyadorlik jamiyatlari dividend siyosatining amaldagi holati tahlili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41. Aksiyadorlik jamiyatining affillangan shaxslari bilan bitimlar tuzish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42. Aksiyadorlik jamiyatlarida yirik bitimlar tuzish tartibi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43. Aksiyadorlik jamiyatini qayta tashkil etish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44. Aksiyadorlik jamiyatlarini tugatish tartibi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76" w:lineRule="auto"/>
        <w:ind w:right="60" w:firstLine="0"/>
        <w:jc w:val="left"/>
        <w:rPr>
          <w:rStyle w:val="30"/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Style w:val="30"/>
          <w:rFonts w:ascii="Times New Roman" w:hAnsi="Times New Roman" w:cs="Times New Roman"/>
          <w:sz w:val="28"/>
          <w:szCs w:val="28"/>
          <w:lang w:val="uz-Latn-UZ"/>
        </w:rPr>
        <w:t>45. Mamlakatimizda qo'shib yuborish, qo'shib olishga oldindan rozilik berish tartibi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 xml:space="preserve">46. Korporativ boshqaruvning xalqaro tamoyillari. 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hAnsi="Times New Roman" w:cs="Times New Roman"/>
          <w:b w:val="0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b w:val="0"/>
          <w:bCs w:val="0"/>
          <w:sz w:val="28"/>
          <w:szCs w:val="28"/>
          <w:lang w:val="uz-Latn-UZ"/>
        </w:rPr>
        <w:t>47.</w:t>
      </w:r>
      <w:r w:rsidRPr="00005912">
        <w:rPr>
          <w:rFonts w:ascii="Times New Roman" w:hAnsi="Times New Roman" w:cs="Times New Roman"/>
          <w:b w:val="0"/>
          <w:sz w:val="28"/>
          <w:szCs w:val="28"/>
          <w:lang w:val="uz-Latn-UZ"/>
        </w:rPr>
        <w:t xml:space="preserve"> Aksiyadorlik jamiyatlari aksiyalarini va boshqa qimmatli qog'ozlarini joylashtirish hamda olish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eastAsia="Calibri" w:hAnsi="Times New Roman" w:cs="Times New Roman"/>
          <w:b w:val="0"/>
          <w:sz w:val="28"/>
          <w:szCs w:val="28"/>
          <w:lang w:val="uz-Latn-UZ"/>
        </w:rPr>
      </w:pPr>
      <w:r w:rsidRPr="00005912">
        <w:rPr>
          <w:rFonts w:ascii="Times New Roman" w:eastAsia="Calibri" w:hAnsi="Times New Roman" w:cs="Times New Roman"/>
          <w:b w:val="0"/>
          <w:sz w:val="28"/>
          <w:szCs w:val="28"/>
          <w:lang w:val="uz-Latn-UZ"/>
        </w:rPr>
        <w:t xml:space="preserve">48«Korporativ boshqaruv» fanining nazariy asoslari. </w:t>
      </w:r>
    </w:p>
    <w:p w:rsidR="007B0852" w:rsidRPr="00005912" w:rsidRDefault="007B0852" w:rsidP="00DF71CE">
      <w:pPr>
        <w:pStyle w:val="31"/>
        <w:shd w:val="clear" w:color="auto" w:fill="auto"/>
        <w:tabs>
          <w:tab w:val="left" w:pos="709"/>
        </w:tabs>
        <w:spacing w:after="0" w:line="240" w:lineRule="auto"/>
        <w:ind w:right="40" w:firstLine="0"/>
        <w:jc w:val="left"/>
        <w:rPr>
          <w:rFonts w:ascii="Times New Roman" w:eastAsia="Calibri" w:hAnsi="Times New Roman" w:cs="Times New Roman"/>
          <w:b w:val="0"/>
          <w:sz w:val="28"/>
          <w:szCs w:val="28"/>
          <w:lang w:val="uz-Latn-UZ"/>
        </w:rPr>
      </w:pPr>
      <w:r w:rsidRPr="00005912">
        <w:rPr>
          <w:rFonts w:ascii="Times New Roman" w:eastAsia="Calibri" w:hAnsi="Times New Roman" w:cs="Times New Roman"/>
          <w:b w:val="0"/>
          <w:sz w:val="28"/>
          <w:szCs w:val="28"/>
          <w:lang w:val="uz-Latn-UZ"/>
        </w:rPr>
        <w:t xml:space="preserve">49Korporativ boshqaruv nazariyasining evolyutsiyasi. 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 xml:space="preserve">50. Korporativ boshqaruvning modellari. 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51. Aksiyadorlik jamiyatlarining vujudga kelishi va rivojlanish evolyutsiyasi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52. Aksiyadorlik jamiyatlarining afzalliklari va kamchiliklari</w:t>
      </w:r>
    </w:p>
    <w:p w:rsidR="007B0852" w:rsidRPr="00005912" w:rsidRDefault="007B0852" w:rsidP="00DF71CE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005912">
        <w:rPr>
          <w:rFonts w:ascii="Times New Roman" w:hAnsi="Times New Roman" w:cs="Times New Roman"/>
          <w:sz w:val="28"/>
          <w:szCs w:val="28"/>
          <w:lang w:val="uz-Latn-UZ"/>
        </w:rPr>
        <w:t>53.Aksiyadorlik jamiyatlarining tashkiliy asoslari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Aksiyadoriik jamiyatlari va ma'suliyati cheklangan jamiyatlarda audit va ichki nazorat tizimi.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Aksiyadorlik jamiyatlari korporativ boshqaruvning institutsional asoslari.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color w:val="000000"/>
          <w:sz w:val="28"/>
          <w:szCs w:val="28"/>
          <w:lang w:val="uz-Latn-UZ"/>
        </w:rPr>
        <w:t>Davlat aksiyalar paketlarini boshqarishning maqsad va tamoyillari.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color w:val="000000"/>
          <w:sz w:val="28"/>
          <w:szCs w:val="28"/>
          <w:lang w:val="uz-Latn-UZ"/>
        </w:rPr>
        <w:t xml:space="preserve">Davlatning korporativ boshqaruvda qatnashishi.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color w:val="000000"/>
          <w:sz w:val="28"/>
          <w:szCs w:val="28"/>
          <w:lang w:val="uz-Latn-UZ"/>
        </w:rPr>
        <w:t>Davlatning korporativ sektorda qatnashishi.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Hamkorlikda bo'lmagan qo‘shilishlardan himoya qilish usullari.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Hissadorlik jamiyatlarida kapitallar tarkibini boshqarishning maqsadi va vazifalari.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Ichki audit nazorati.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Ichki nazorat organlari.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Iqtisodiy nochor korxonalar va ularni moliyaviy sog'lomlashtirish jihatdan maqsadga muvofiqligi.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  <w:tab w:val="left" w:pos="1095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bCs/>
          <w:sz w:val="28"/>
          <w:szCs w:val="28"/>
          <w:lang w:val="uz-Latn-UZ"/>
        </w:rPr>
        <w:t>Jahon inegratsiyalashuvi jarayonida korporatsiyalarning faoliyat koʻrsatish mexanizmi va ularning xususiyatlari.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lastRenderedPageBreak/>
        <w:t xml:space="preserve">Jamiyat ustav fondi.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Jamiyatning boshqaruv organlari.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Kapitallarning optimal tarkibini shakllantirish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Kompaniya to‘g‘risidagi axborotlarning oshkor qilinishi.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 modellarini joriy qilishning iqtisodiy jihatdan maqsadga muvofiqligi.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 nazariyasining evolyutsiyasi.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  <w:tab w:val="left" w:pos="1095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bCs/>
          <w:sz w:val="28"/>
          <w:szCs w:val="28"/>
          <w:lang w:val="uz-Latn-UZ"/>
        </w:rPr>
        <w:t>Korporativ boshqaruv organlari.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 organlarining mohiyati va zarurligi.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 samaradorligi mezonlari.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 samaradorligini baholash. </w:t>
      </w:r>
    </w:p>
    <w:p w:rsidR="00EF20EE" w:rsidRPr="00005912" w:rsidRDefault="007B0852" w:rsidP="00EF20EE">
      <w:pPr>
        <w:pStyle w:val="a6"/>
        <w:numPr>
          <w:ilvl w:val="0"/>
          <w:numId w:val="3"/>
        </w:numPr>
        <w:tabs>
          <w:tab w:val="left" w:pos="709"/>
          <w:tab w:val="left" w:pos="1095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 va korporativ menejment. </w:t>
      </w:r>
    </w:p>
    <w:p w:rsidR="007B0852" w:rsidRPr="00005912" w:rsidRDefault="007B0852" w:rsidP="00EF20EE">
      <w:pPr>
        <w:pStyle w:val="a6"/>
        <w:numPr>
          <w:ilvl w:val="0"/>
          <w:numId w:val="3"/>
        </w:numPr>
        <w:tabs>
          <w:tab w:val="left" w:pos="709"/>
          <w:tab w:val="left" w:pos="1095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vujudga kelishining asosiy shart-sharoitlari va sabablari.</w:t>
      </w:r>
      <w:r w:rsidRPr="00005912">
        <w:rPr>
          <w:rFonts w:ascii="Times New Roman" w:eastAsia="Calibri" w:hAnsi="Times New Roman"/>
          <w:color w:val="000000"/>
          <w:sz w:val="28"/>
          <w:szCs w:val="28"/>
          <w:lang w:val="uz-Latn-UZ"/>
        </w:rPr>
        <w:t xml:space="preserve">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boshqaruvda axborot va kommunikatsiya.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monitoring tizimi.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bCs/>
          <w:sz w:val="28"/>
          <w:szCs w:val="28"/>
          <w:lang w:val="uz-Latn-UZ"/>
        </w:rPr>
        <w:t>Korporativ boshqaruvni moliyalashtirish.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asosiy tamoyillari va usullarini joriy etishning xususiyatlari.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boshqaruvning kelib chiqishi.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boshqaruvning maqsad va vazifalari.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modellari.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nazariy manbalari.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boshqaruvning zamonaviy amaliyoti va modellari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huquq tushunchasi.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madaniyat tamoyillari </w:t>
      </w:r>
    </w:p>
    <w:p w:rsidR="007B0852" w:rsidRPr="00005912" w:rsidRDefault="007B0852" w:rsidP="00EF20E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madaniyat turlari.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madaniyat tushunchasi va ishbilarmonlik etikasining asosiy tamoyillari.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madaniyat.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nizo tushunchasi, nizolar sabablari va qatnashchilari.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nizolar.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nizolarni tartibga solish.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color w:val="000000"/>
          <w:sz w:val="28"/>
          <w:szCs w:val="28"/>
          <w:lang w:val="uz-Latn-UZ"/>
        </w:rPr>
        <w:t>Korporativ strategiya turlari.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strategiya va ijtimoiy masʻuliyat.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color w:val="000000"/>
          <w:sz w:val="28"/>
          <w:szCs w:val="28"/>
          <w:lang w:val="uz-Latn-UZ"/>
        </w:rPr>
        <w:t>Korporativ strategiyaning mazmuni va mohiyati.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tuzilmalar tuzishning tashkiliy turlari.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xulq-atvor kodeksi.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Korporatsiyalarda moliyaviy axborotlardan foydalanuvchilar va hisobot shakilari talablari.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Korporatsiyalarning integratsion rivojlanish strategiyalari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Korporatsiyalarning integratsiya turlari va shakllari.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Korxonalarni restrukturizatsiyalash.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Korxonalarni restrukturizatsiyalashning mohiyati.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Masʻuliyati cheklangan jamiyatlarning mohiyati va zarurligi.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bCs/>
          <w:sz w:val="28"/>
          <w:szCs w:val="28"/>
          <w:lang w:val="uz-Latn-UZ"/>
        </w:rPr>
        <w:t>Masʻuliyati cheklangan jamiyatni tuzish va faoliyatini boshqarish xususiyatlari.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Moliyaviy boshqarishda kapitallar tarkibini boshqarish va qiymatini baholashning ahamiyati.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Nazorat tizimi va uning elementlari.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O‘zbekistonda korxonalarni restrukturizatsiyalash jarayonlarining o'ziga xos xususiyatlari va huquqiy asoslari.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-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lastRenderedPageBreak/>
        <w:t xml:space="preserve">Oʻzbekistonda korporatsiya mustaqil aksiyadorlik jamiyati sifatida. </w:t>
      </w:r>
    </w:p>
    <w:p w:rsidR="007B0852" w:rsidRPr="00005912" w:rsidRDefault="007B0852" w:rsidP="00DF71CE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Xorijiy davlatlardagi restrukturizatsiyalash jarayonlarini amalga oshirish tajribasining tahlili.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 Korporativ boshqaruvning kelib chiqishi.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va korporativ menejment.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boshqaruvning maqsad va vazifalari.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asosiy tamoyillari va usullarini joriy etishning xususiyatlari.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boshqaruvning xalqaro tamoyillari.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Korporativ boshqaruvning modellari.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jamiyatlarining vujudga kelishi va rivojlanish evolyutsiyasi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jamiyatlarining afzalliklari va kamchiliklari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jamiyatlarining tashkiliy asoslari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Aksiyadorlar umumiy yig'ilishi va uning vakolat doirasi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Kuzatuv kengashi va uning korporativ boshqaruvdagi roli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Ijroiya organi tashkiliy tuzilishi va faoliyat mexanizmi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 tashkiliy tuzilmasi va boshqaruv organlari tarkibi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Aksiyadorlar umumiy yig'ilishining tashkil etilishi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Aksiyadorlar umumiy yig'ilishida ovoz berish va ovoz natijalarini rasmiylashtirish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Aksiyadorlar umumiy yig'ilishini tashkil etish va o'tkazishning amaldagi holati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Aksiyadorlar umumiy yig'ilishining tashkil etilishi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nizolar, ularning yuzaga kelish sabablari va tasniflanishi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Manfaatlar to'qnashuvini samarali boshqarish prinsiplari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Manfaatlar qarama-qarshiligi kelib chiqishining oldini olish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Manfaatlar qarama-qarshiligini boshqarish va bartaraf qilish 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Ichki nazorat tizimining tashkiliy jihatlari va amal qilish mexanizmi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Taftish komissiyasi faoliyat mexanizmi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Ichki audit xizmati faoliyat mexanizmi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hisobdorlik, axborotlami oshkor etish va shaffoflikni ta'minlashning tashkiliy xususiyatlari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 xml:space="preserve"> Axborotlar oshkoraligini ta'minlash maqsadida aksiyadorlik jamiyatlari korporativ veb-saytlarida e'lon qilinadigan axborotlar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jamiyatlarining emitent sifatida axborotlami oshkor etishlari bo'yicha talablar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hisobdorlik, axborotlami oshkor etish va shaffoflikni ta'minlashning tashkiliy xususiyatlari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Axborotlar oshkoraligini ta'minlash maqsadida aksiyadorlik jamiyatlari korporativ veb-saytlarida e'lon qilinadigan axborotlar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jamiyatlarining emitent sifatida axborotlami oshkor etishlari bo'yicha talablar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Aksiyadorlarning huquqlari va ularga amal qilish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Minoritar aksiyadorlar va ular huquqlarini himoya qilish</w:t>
      </w:r>
    </w:p>
    <w:p w:rsidR="00244FB3" w:rsidRPr="00005912" w:rsidRDefault="00244FB3" w:rsidP="00244FB3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Aksiyadorlar huquqlarini himoya qilish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Davlat va korporativ tuzilmalar o'rtasidagi moliyaviy munosabatlarning iqtisodiy mohiyati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davlat ishtirokining o'ziga xos xususiyatlari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lastRenderedPageBreak/>
        <w:t>Oltin aksiya amaliyoti va uning O'zbekistonda qo'llanilish xususiyatlari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jamiyatlarida davlat ishtirokining amaldagi holati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jamiyatlarida qimmatli qog'ozlar muomalasining nazariy va tashkiliy jihatlari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 aksiyalarini va boshqa qimmatli qog'ozlarini joylashtirish hamda olish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jamiyatlarida qimmatli qog'ozlar muomalasi amaldagi holati tahlili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birlashishlarning iqtisodiy mohiyati, bozor iqtisodiyoti sharoitidagi ahamiyati va amalga oshirilishi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birlashmalarning turlari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O'zbekistonda xoldinglar faoliyat mexanizmi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jamiyatlarida foydani taqsimlash va dividend siyosatining tashkiliy xususiyatlari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 dividend siyosatining amaldagi holati tahlili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jamiyatlarida yirik bitimlar tuzish tartibi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jamiyatining affillangan shaxslari bilan bitimlar tuzish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jamiyatini qayta tashkil etish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jamiyatlarini tugatish tartibi</w:t>
      </w:r>
    </w:p>
    <w:p w:rsidR="00244FB3" w:rsidRPr="00005912" w:rsidRDefault="00244FB3" w:rsidP="00244FB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Mamlakatimizda qo'shib yuborish, qo'shib olishga oldindan rozilik berish tartibi</w:t>
      </w:r>
    </w:p>
    <w:p w:rsidR="00005912" w:rsidRDefault="00244FB3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Aksiyadorlik jamiyatlari aksiyalarini va boshqa qimmatli qog'ozlarini joylashtirish hamda olish</w:t>
      </w:r>
    </w:p>
    <w:p w:rsid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en-US"/>
        </w:rPr>
      </w:pPr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“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Korporativ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 xml:space="preserve"> 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boshqaruv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 xml:space="preserve">” 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fanidan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 xml:space="preserve"> 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mustaqil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 xml:space="preserve"> 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ish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 xml:space="preserve"> 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uchun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 xml:space="preserve"> </w:t>
      </w:r>
      <w:proofErr w:type="spellStart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savollar</w:t>
      </w:r>
      <w:proofErr w:type="spellEnd"/>
      <w:r w:rsidRPr="00005912">
        <w:rPr>
          <w:rFonts w:ascii="Times New Roman" w:eastAsia="Calibri" w:hAnsi="Times New Roman"/>
          <w:b/>
          <w:sz w:val="32"/>
          <w:szCs w:val="28"/>
          <w:lang w:val="en-US"/>
        </w:rPr>
        <w:t>:</w:t>
      </w:r>
    </w:p>
    <w:p w:rsid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</w:p>
    <w:p w:rsid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asoslari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nima va uning asosiy tamoyillari qanday?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nazariy asoslari va evolyutsiyasi.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ahamiyati va iqtisodiyotni rivojlantirishdagi roli.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agentlik nazariyasi va uning mohiyati.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va korporativ ijtimoiy mas’uliyat o‘rtasidagi bog‘liqlik.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asosiy modellarini solishtiring (anglo-sakson va german modellar).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tamoyillari va xalqaro standartlar (OECD tamoyillari).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milliy xususiyatlari qanday?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manfaatdor tomonlar (stakeholders) va ularning o‘rni.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Xususiylashtirish jarayonida korporativ boshqaruvning ahamiyati.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Rahbariyat va aksiyadorlar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aksiyadorlarning roli va huquqlari.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Aksiyadorlar va menejment o‘rtasidagi munosabatlarni boshqarish.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Boshqaruv kengashining tuzilishi va vazifalari.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Mustaqil direktorlarning korporativ boshqaruvdagi roli.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qaror qabul qilish jarayonlarida menejmentning roli.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ijroiya va nazorat funksiyalari.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Aksiyadorlar yig‘ilishining tashkil etilishi va ahamiyati.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lastRenderedPageBreak/>
        <w:t>Korporativ boshqaruvda rahbarlarning rag‘batlantirish mexanizmlari.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Boshqaruv kengashi va ijroiya kengashi o‘rtasidagi farqlar.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moliyaviy hisobotning shaffofligi va ahamiyati.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Risklar va audit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risklarni boshqarishning ahamiyati.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Ichki va tashqi auditning korporativ boshqaruvdagi roli.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firibgarlik va undan himoyalanish choralari.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ichki nazorat tizimining ahamiyati.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Korrupsiyaga qarshi kurashishda korporativ boshqaruvning roli.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va moliyaviy inqirozlar.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Axborot oshkoraligi va uning risklarni boshqarishdagi o‘rni.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Kompaniyaning ijtimoiy mas’uliyatini baholash metodlari.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qonunchilik talablari va huquqiy risklar.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ichki siyosati qanday tuziladi?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ijtimoiy mas’uliyat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ijtimoiy mas’uliyat (CSR) tushunchasi va uning mohiyati.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CSR loyihalari va ularning kompaniya imijiga ta’siri.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Atrof-muhitni muhofaza qilishda korporativ boshqaruvning o‘rni.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Ishchi kuchi va inson huquqlarini ta’minlashda CSR tamoyillari.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barqaror rivojlanishga qo‘shgan hissasi.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ijtimoiy mas’uliyat ko‘rsatkichlari.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CSR va xalqaro tamoyillar (ISO 26000).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va xodimlarni rag‘batlantirish dasturlari.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Jamiyat va biznes o‘rtasidagi munosabatlarni boshqarish.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mijozlar manfaatlarini ta’minlash.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Innovatsiya va zamonaviy yondashuvlar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Zamonaviy texnologiyalar korporativ boshqaruvni qanday o‘zgartirmoqda?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boshqaruvda sun’iy intellektning roli.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Blokcheyn texnologiyalari va boshqaruv shaffofligi.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Elektron boshqaruv tizimlarining korporativ boshqaruvdagi o‘rni.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raqamlashtirishdagi asosiy muammolari.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Innovatsion g‘oyalar va ularning boshqaruvga ta’siri.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 va brend menejmenti.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Kichik va o‘rta biznesda korporativ boshqaruvning ahamiyati.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Xalqaro korporatsiyalarda boshqaruvning murakkabliklari.</w:t>
      </w:r>
    </w:p>
    <w:p w:rsidR="00005912" w:rsidRPr="00005912" w:rsidRDefault="00005912" w:rsidP="00005912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z-Latn-UZ"/>
        </w:rPr>
      </w:pPr>
      <w:r w:rsidRPr="00005912">
        <w:rPr>
          <w:rFonts w:ascii="Times New Roman" w:eastAsia="Calibri" w:hAnsi="Times New Roman"/>
          <w:sz w:val="28"/>
          <w:szCs w:val="28"/>
          <w:lang w:val="uz-Latn-UZ"/>
        </w:rPr>
        <w:t>Korporativ boshqaruvning istiqbollari va rivojlanish tendensiyalari.</w:t>
      </w:r>
    </w:p>
    <w:p w:rsid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sz w:val="28"/>
          <w:szCs w:val="28"/>
          <w:lang w:val="uz-Latn-UZ"/>
        </w:rPr>
      </w:pP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>“</w:t>
      </w:r>
      <w:r w:rsidR="00195727" w:rsidRPr="00195727">
        <w:rPr>
          <w:rFonts w:ascii="Times New Roman" w:eastAsia="Calibri" w:hAnsi="Times New Roman"/>
          <w:b/>
          <w:sz w:val="32"/>
          <w:szCs w:val="28"/>
          <w:lang w:val="uz-Latn-UZ"/>
        </w:rPr>
        <w:t>Korporativ boshqaruv</w:t>
      </w:r>
      <w:bookmarkStart w:id="0" w:name="_GoBack"/>
      <w:bookmarkEnd w:id="0"/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>” fanidan ON va YAN bo‘yicha savollar “Yashil iqtisodiyot va barqaror biznes” kafedrasi yig‘ilishida ko‘rib chiqildi va tasdiqlandi.</w:t>
      </w: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>__________2024 yil №___ bayonnomasi</w:t>
      </w: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</w:p>
    <w:p w:rsidR="00005912" w:rsidRPr="00005912" w:rsidRDefault="00005912" w:rsidP="00005912">
      <w:pPr>
        <w:pStyle w:val="a6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 xml:space="preserve">Kafedra mudiri                             </w:t>
      </w: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ab/>
      </w: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ab/>
        <w:t xml:space="preserve">dotsent Pardayeva O.                                               </w:t>
      </w:r>
    </w:p>
    <w:sectPr w:rsidR="00005912" w:rsidRPr="00005912" w:rsidSect="003C4F0B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560"/>
    <w:multiLevelType w:val="hybridMultilevel"/>
    <w:tmpl w:val="C82AA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00DFD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366396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8C5A64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4E270D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5339A7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1F3182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1EA5F7F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663474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0F747F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BF11548"/>
    <w:multiLevelType w:val="hybridMultilevel"/>
    <w:tmpl w:val="72267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F4040C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615429"/>
    <w:multiLevelType w:val="hybridMultilevel"/>
    <w:tmpl w:val="B8F4F796"/>
    <w:lvl w:ilvl="0" w:tplc="78223ABC">
      <w:start w:val="5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942DFD"/>
    <w:multiLevelType w:val="hybridMultilevel"/>
    <w:tmpl w:val="EFAE6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03F372A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0AC29B1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B4F237A"/>
    <w:multiLevelType w:val="hybridMultilevel"/>
    <w:tmpl w:val="C77462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D1B1614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1DD22E2"/>
    <w:multiLevelType w:val="hybridMultilevel"/>
    <w:tmpl w:val="C82AA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2A81F3A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5BD578B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CC5D4D"/>
    <w:multiLevelType w:val="hybridMultilevel"/>
    <w:tmpl w:val="72267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B0C757D"/>
    <w:multiLevelType w:val="hybridMultilevel"/>
    <w:tmpl w:val="C82AA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22C4A81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4FA008F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6C52CF7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8E12B49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C2C7390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A4318C7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CBC6C1F"/>
    <w:multiLevelType w:val="hybridMultilevel"/>
    <w:tmpl w:val="B0FE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5245BA7"/>
    <w:multiLevelType w:val="hybridMultilevel"/>
    <w:tmpl w:val="7ADCC856"/>
    <w:lvl w:ilvl="0" w:tplc="0FC666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C426D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D35E35"/>
    <w:multiLevelType w:val="hybridMultilevel"/>
    <w:tmpl w:val="E5D236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9726E02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C064218"/>
    <w:multiLevelType w:val="hybridMultilevel"/>
    <w:tmpl w:val="EFAE6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D18467A"/>
    <w:multiLevelType w:val="hybridMultilevel"/>
    <w:tmpl w:val="C82AA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D9A4E79"/>
    <w:multiLevelType w:val="hybridMultilevel"/>
    <w:tmpl w:val="EFAE6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FAC2D77"/>
    <w:multiLevelType w:val="hybridMultilevel"/>
    <w:tmpl w:val="68B8B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4"/>
  </w:num>
  <w:num w:numId="7">
    <w:abstractNumId w:val="29"/>
  </w:num>
  <w:num w:numId="8">
    <w:abstractNumId w:val="19"/>
  </w:num>
  <w:num w:numId="9">
    <w:abstractNumId w:val="9"/>
  </w:num>
  <w:num w:numId="10">
    <w:abstractNumId w:val="6"/>
  </w:num>
  <w:num w:numId="11">
    <w:abstractNumId w:val="36"/>
  </w:num>
  <w:num w:numId="12">
    <w:abstractNumId w:val="18"/>
  </w:num>
  <w:num w:numId="13">
    <w:abstractNumId w:val="35"/>
  </w:num>
  <w:num w:numId="14">
    <w:abstractNumId w:val="22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1"/>
  </w:num>
  <w:num w:numId="19">
    <w:abstractNumId w:val="10"/>
  </w:num>
  <w:num w:numId="20">
    <w:abstractNumId w:val="32"/>
  </w:num>
  <w:num w:numId="21">
    <w:abstractNumId w:val="11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4"/>
  </w:num>
  <w:num w:numId="25">
    <w:abstractNumId w:val="33"/>
  </w:num>
  <w:num w:numId="26">
    <w:abstractNumId w:val="8"/>
  </w:num>
  <w:num w:numId="27">
    <w:abstractNumId w:val="2"/>
  </w:num>
  <w:num w:numId="28">
    <w:abstractNumId w:val="17"/>
  </w:num>
  <w:num w:numId="29">
    <w:abstractNumId w:val="23"/>
  </w:num>
  <w:num w:numId="30">
    <w:abstractNumId w:val="3"/>
  </w:num>
  <w:num w:numId="31">
    <w:abstractNumId w:val="37"/>
  </w:num>
  <w:num w:numId="32">
    <w:abstractNumId w:val="31"/>
  </w:num>
  <w:num w:numId="33">
    <w:abstractNumId w:val="15"/>
  </w:num>
  <w:num w:numId="34">
    <w:abstractNumId w:val="7"/>
  </w:num>
  <w:num w:numId="35">
    <w:abstractNumId w:val="28"/>
  </w:num>
  <w:num w:numId="36">
    <w:abstractNumId w:val="20"/>
  </w:num>
  <w:num w:numId="37">
    <w:abstractNumId w:val="24"/>
  </w:num>
  <w:num w:numId="38">
    <w:abstractNumId w:val="5"/>
  </w:num>
  <w:num w:numId="39">
    <w:abstractNumId w:val="1"/>
  </w:num>
  <w:num w:numId="40">
    <w:abstractNumId w:val="2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21"/>
    <w:rsid w:val="00005912"/>
    <w:rsid w:val="0002386E"/>
    <w:rsid w:val="00195727"/>
    <w:rsid w:val="00233AEE"/>
    <w:rsid w:val="00244FB3"/>
    <w:rsid w:val="003C4F0B"/>
    <w:rsid w:val="00557A8D"/>
    <w:rsid w:val="005D530D"/>
    <w:rsid w:val="006536BB"/>
    <w:rsid w:val="007B0852"/>
    <w:rsid w:val="0096740F"/>
    <w:rsid w:val="009E0649"/>
    <w:rsid w:val="009F0340"/>
    <w:rsid w:val="00CF4821"/>
    <w:rsid w:val="00DD4CC2"/>
    <w:rsid w:val="00DF71CE"/>
    <w:rsid w:val="00EF20EE"/>
    <w:rsid w:val="00F2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3F678-F096-40C7-B3DF-89FDD34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67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1"/>
    <w:uiPriority w:val="99"/>
    <w:rsid w:val="0096740F"/>
    <w:rPr>
      <w:rFonts w:ascii="Bookman Old Style" w:hAnsi="Bookman Old Style" w:cs="Bookman Old Style"/>
      <w:b/>
      <w:bCs/>
      <w:sz w:val="17"/>
      <w:szCs w:val="17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96740F"/>
    <w:rPr>
      <w:rFonts w:ascii="Bookman Old Style" w:hAnsi="Bookman Old Style" w:cs="Bookman Old Style"/>
      <w:b/>
      <w:bCs/>
      <w:sz w:val="17"/>
      <w:szCs w:val="1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96740F"/>
    <w:pPr>
      <w:shd w:val="clear" w:color="auto" w:fill="FFFFFF"/>
      <w:spacing w:after="360" w:line="212" w:lineRule="exact"/>
      <w:ind w:hanging="1400"/>
      <w:jc w:val="center"/>
    </w:pPr>
    <w:rPr>
      <w:rFonts w:ascii="Bookman Old Style" w:hAnsi="Bookman Old Style" w:cs="Bookman Old Style"/>
      <w:b/>
      <w:bCs/>
      <w:sz w:val="17"/>
      <w:szCs w:val="17"/>
    </w:rPr>
  </w:style>
  <w:style w:type="paragraph" w:styleId="a4">
    <w:name w:val="No Spacing"/>
    <w:uiPriority w:val="1"/>
    <w:qFormat/>
    <w:rsid w:val="0096740F"/>
    <w:pPr>
      <w:spacing w:after="0" w:line="240" w:lineRule="auto"/>
    </w:pPr>
  </w:style>
  <w:style w:type="character" w:styleId="a5">
    <w:name w:val="Emphasis"/>
    <w:basedOn w:val="a0"/>
    <w:uiPriority w:val="20"/>
    <w:qFormat/>
    <w:rsid w:val="0096740F"/>
    <w:rPr>
      <w:i/>
      <w:iCs/>
    </w:rPr>
  </w:style>
  <w:style w:type="paragraph" w:styleId="a6">
    <w:name w:val="List Paragraph"/>
    <w:basedOn w:val="a"/>
    <w:uiPriority w:val="34"/>
    <w:qFormat/>
    <w:rsid w:val="003C4F0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2024-04-19T05:11:00Z</dcterms:created>
  <dcterms:modified xsi:type="dcterms:W3CDTF">2024-11-27T13:55:00Z</dcterms:modified>
</cp:coreProperties>
</file>