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proofErr w:type="spellStart"/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OʻZBEKISTON</w:t>
      </w:r>
      <w:proofErr w:type="spellEnd"/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 RESPUBLIKASI</w:t>
      </w: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OLIY TA’LIM, FAN VA INNOVATSIYALAR VAZIRLIGI </w:t>
      </w: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TOSHKENT DAVLAT IQTISODIYOT UNIVERSITETI </w:t>
      </w: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SAMARQAND FILIALI</w:t>
      </w: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5132E4">
        <w:rPr>
          <w:rFonts w:ascii="Times New Roman" w:eastAsia="Times New Roman" w:hAnsi="Times New Roman" w:cs="Times New Roman"/>
          <w:b/>
          <w:noProof/>
          <w:color w:val="0000FF"/>
          <w:kern w:val="28"/>
          <w:sz w:val="28"/>
          <w:szCs w:val="28"/>
          <w:lang w:eastAsia="ru-RU"/>
        </w:rPr>
        <w:drawing>
          <wp:inline distT="0" distB="0" distL="0" distR="0" wp14:anchorId="39BDB393" wp14:editId="3D9EE864">
            <wp:extent cx="1219200" cy="1182415"/>
            <wp:effectExtent l="0" t="0" r="0" b="0"/>
            <wp:docPr id="5093" name="Рисунок 5093" descr="D:\TDIU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DIU\Logot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11" cy="119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IQTISODIYOT FAKULTETI  </w:t>
      </w:r>
    </w:p>
    <w:p w:rsidR="00253A94" w:rsidRPr="005132E4" w:rsidRDefault="00EE6A65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5132E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it-IT" w:eastAsia="ru-RU"/>
        </w:rPr>
        <w:t>TABIIY, IJTIMOIY FANLAR VA JISMONIY MADANIYAT</w:t>
      </w:r>
      <w:r w:rsidRPr="005132E4">
        <w:rPr>
          <w:rFonts w:ascii="Times New Roman" w:eastAsia="Times New Roman" w:hAnsi="Times New Roman" w:cs="Times New Roman"/>
          <w:b/>
          <w:color w:val="0070C0"/>
          <w:kern w:val="28"/>
          <w:sz w:val="28"/>
          <w:szCs w:val="28"/>
          <w:lang w:val="en-US" w:eastAsia="ru-RU"/>
        </w:rPr>
        <w:t xml:space="preserve"> </w:t>
      </w:r>
      <w:r w:rsidR="00253A94"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KAFEDRASI</w:t>
      </w:r>
    </w:p>
    <w:p w:rsidR="00253A94" w:rsidRPr="005132E4" w:rsidRDefault="00253A94" w:rsidP="00D2688B">
      <w:pPr>
        <w:spacing w:after="0" w:line="240" w:lineRule="auto"/>
        <w:ind w:left="-142" w:firstLine="426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right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253A94" w:rsidRPr="005132E4" w:rsidRDefault="00482161" w:rsidP="0048216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5132E4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CHORVADAN OLINADIGAN OZIQ-OVQAT MAHSULOTLARI</w:t>
      </w:r>
      <w:r w:rsidRPr="005132E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NI QAYTA ISHLASH </w:t>
      </w:r>
      <w:r w:rsidRPr="005132E4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TEXNOLOGIYASI</w:t>
      </w:r>
      <w:r w:rsidRPr="005132E4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 </w:t>
      </w: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 </w:t>
      </w:r>
      <w:proofErr w:type="spellStart"/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fanidan</w:t>
      </w:r>
      <w:proofErr w:type="spellEnd"/>
    </w:p>
    <w:p w:rsidR="00253A94" w:rsidRPr="005132E4" w:rsidRDefault="00044DC1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YAKUNIY NAZORAT (YOZMA) SAVOLLARI</w:t>
      </w:r>
    </w:p>
    <w:p w:rsidR="00253A94" w:rsidRPr="005132E4" w:rsidRDefault="00253A94" w:rsidP="00D2688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tbl>
      <w:tblPr>
        <w:tblW w:w="5073" w:type="pct"/>
        <w:jc w:val="center"/>
        <w:tblLook w:val="01E0" w:firstRow="1" w:lastRow="1" w:firstColumn="1" w:lastColumn="1" w:noHBand="0" w:noVBand="0"/>
      </w:tblPr>
      <w:tblGrid>
        <w:gridCol w:w="2971"/>
        <w:gridCol w:w="6521"/>
      </w:tblGrid>
      <w:tr w:rsidR="00482161" w:rsidRPr="00464F56" w:rsidTr="006C4A47">
        <w:trPr>
          <w:jc w:val="center"/>
        </w:trPr>
        <w:tc>
          <w:tcPr>
            <w:tcW w:w="1565" w:type="pct"/>
            <w:hideMark/>
          </w:tcPr>
          <w:p w:rsidR="00482161" w:rsidRPr="005132E4" w:rsidRDefault="00482161" w:rsidP="006C4A47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Bilim</w:t>
            </w:r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soha</w:t>
            </w:r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</w:t>
            </w:r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i:</w:t>
            </w:r>
          </w:p>
          <w:p w:rsidR="00482161" w:rsidRPr="005132E4" w:rsidRDefault="00482161" w:rsidP="006C4A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Ta’lim sohasi:</w:t>
            </w:r>
          </w:p>
          <w:p w:rsidR="00482161" w:rsidRPr="005132E4" w:rsidRDefault="00482161" w:rsidP="006C4A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Ta’lim</w:t>
            </w:r>
            <w:proofErr w:type="spellEnd"/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yo‘</w:t>
            </w:r>
            <w:proofErr w:type="gramEnd"/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nalishi</w:t>
            </w:r>
            <w:proofErr w:type="spellEnd"/>
            <w:r w:rsidRPr="005132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435" w:type="pct"/>
            <w:hideMark/>
          </w:tcPr>
          <w:p w:rsidR="00482161" w:rsidRPr="005132E4" w:rsidRDefault="00482161" w:rsidP="006C4A47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13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 w:rsidRPr="005132E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513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Pr="005132E4">
              <w:rPr>
                <w:rFonts w:ascii="Times New Roman" w:hAnsi="Times New Roman" w:cs="Times New Roman"/>
                <w:spacing w:val="13"/>
                <w:sz w:val="28"/>
                <w:szCs w:val="28"/>
                <w:lang w:val="en-US"/>
              </w:rPr>
              <w:t xml:space="preserve"> </w:t>
            </w:r>
            <w:r w:rsidRPr="00513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>Ijtimoiy</w:t>
            </w:r>
            <w:proofErr w:type="spellEnd"/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>soha</w:t>
            </w:r>
            <w:proofErr w:type="spellEnd"/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>iqtisod</w:t>
            </w:r>
            <w:proofErr w:type="spellEnd"/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>va</w:t>
            </w:r>
            <w:proofErr w:type="spellEnd"/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32E4">
              <w:rPr>
                <w:rFonts w:ascii="Times New Roman" w:hAnsi="Times New Roman" w:cs="Times New Roman"/>
                <w:spacing w:val="19"/>
                <w:sz w:val="28"/>
                <w:szCs w:val="28"/>
                <w:lang w:val="en-US"/>
              </w:rPr>
              <w:t>huquq</w:t>
            </w:r>
            <w:proofErr w:type="spellEnd"/>
          </w:p>
          <w:p w:rsidR="00482161" w:rsidRPr="005132E4" w:rsidRDefault="00482161" w:rsidP="006C4A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3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132E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30 000</w:t>
            </w:r>
            <w:r w:rsidRPr="005132E4">
              <w:rPr>
                <w:rFonts w:ascii="Times New Roman" w:hAnsi="Times New Roman" w:cs="Times New Roman"/>
                <w:spacing w:val="12"/>
                <w:sz w:val="28"/>
                <w:szCs w:val="28"/>
                <w:lang w:val="uz-Cyrl-UZ"/>
              </w:rPr>
              <w:t xml:space="preserve"> </w:t>
            </w:r>
            <w:r w:rsidRPr="005132E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– </w:t>
            </w:r>
            <w:proofErr w:type="spellStart"/>
            <w:r w:rsidRPr="00513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Iqtisod</w:t>
            </w:r>
            <w:proofErr w:type="spellEnd"/>
          </w:p>
          <w:p w:rsidR="00482161" w:rsidRPr="005132E4" w:rsidRDefault="00464F56" w:rsidP="006C4A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482161" w:rsidRPr="00513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82161" w:rsidRPr="005132E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100</w:t>
            </w:r>
            <w:r w:rsidR="00482161" w:rsidRPr="005132E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– </w:t>
            </w:r>
            <w:r w:rsidR="00482161" w:rsidRPr="005132E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Iqtisodiyot (oziq ovqat va resurslar iqtisodiyoti)</w:t>
            </w:r>
          </w:p>
        </w:tc>
      </w:tr>
    </w:tbl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5132E4" w:rsidRDefault="00891CCF" w:rsidP="00D2688B">
      <w:pPr>
        <w:spacing w:after="0" w:line="240" w:lineRule="auto"/>
        <w:ind w:left="-142" w:firstLine="426"/>
        <w:jc w:val="right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  <w:proofErr w:type="spellStart"/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Tuzuvchilar</w:t>
      </w:r>
      <w:proofErr w:type="spellEnd"/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: </w:t>
      </w:r>
      <w:r w:rsidR="00464F56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assistant, </w:t>
      </w:r>
      <w:proofErr w:type="spellStart"/>
      <w:r w:rsidR="00464F56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q.x.f.f.d</w:t>
      </w:r>
      <w:proofErr w:type="spellEnd"/>
      <w:r w:rsidR="00464F56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.</w:t>
      </w: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 </w:t>
      </w:r>
      <w:r w:rsidR="00464F56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(</w:t>
      </w: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PhD</w:t>
      </w:r>
      <w:r w:rsidR="00464F56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)</w:t>
      </w: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 xml:space="preserve"> </w:t>
      </w:r>
      <w:proofErr w:type="spellStart"/>
      <w:r w:rsidR="00A52440"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Z.</w:t>
      </w:r>
      <w:proofErr w:type="gramStart"/>
      <w:r w:rsidR="00A52440"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  <w:t>B.Suyunova</w:t>
      </w:r>
      <w:proofErr w:type="spellEnd"/>
      <w:proofErr w:type="gramEnd"/>
    </w:p>
    <w:p w:rsidR="00891CCF" w:rsidRPr="005132E4" w:rsidRDefault="00891CCF" w:rsidP="00D2688B">
      <w:pPr>
        <w:spacing w:after="0" w:line="240" w:lineRule="auto"/>
        <w:ind w:left="-142" w:firstLine="426"/>
        <w:jc w:val="right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en-US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5132E4" w:rsidRDefault="00253A94" w:rsidP="00D2688B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</w:p>
    <w:p w:rsidR="00253A94" w:rsidRPr="00464F56" w:rsidRDefault="00253A94" w:rsidP="00D2688B">
      <w:pPr>
        <w:spacing w:after="0" w:line="20" w:lineRule="atLeast"/>
        <w:ind w:left="-142" w:firstLine="426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  <w:r w:rsidRPr="005132E4">
        <w:rPr>
          <w:rFonts w:ascii="Times New Roman" w:eastAsia="Times New Roman" w:hAnsi="Times New Roman" w:cs="Times New Roman"/>
          <w:b/>
          <w:noProof/>
          <w:color w:val="0000FF"/>
          <w:kern w:val="28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4623F1" wp14:editId="61DD7F55">
                <wp:simplePos x="0" y="0"/>
                <wp:positionH relativeFrom="column">
                  <wp:posOffset>1786890</wp:posOffset>
                </wp:positionH>
                <wp:positionV relativeFrom="paragraph">
                  <wp:posOffset>279400</wp:posOffset>
                </wp:positionV>
                <wp:extent cx="2356485" cy="584200"/>
                <wp:effectExtent l="0" t="0" r="24130" b="25400"/>
                <wp:wrapNone/>
                <wp:docPr id="5109" name="Надпись 5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94" w:rsidRDefault="00253A94" w:rsidP="00253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623F1" id="_x0000_t202" coordsize="21600,21600" o:spt="202" path="m,l,21600r21600,l21600,xe">
                <v:stroke joinstyle="miter"/>
                <v:path gradientshapeok="t" o:connecttype="rect"/>
              </v:shapetype>
              <v:shape id="Надпись 5109" o:spid="_x0000_s1026" type="#_x0000_t202" style="position:absolute;left:0;text-align:left;margin-left:140.7pt;margin-top:22pt;width:185.55pt;height:46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" strokecolor="white">
                <v:textbox>
                  <w:txbxContent>
                    <w:p w:rsidR="00253A94" w:rsidRDefault="00253A94" w:rsidP="00253A94"/>
                  </w:txbxContent>
                </v:textbox>
              </v:shape>
            </w:pict>
          </mc:Fallback>
        </mc:AlternateContent>
      </w: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  <w:t>Samarqand – 202</w:t>
      </w:r>
      <w:r w:rsidR="00464F56" w:rsidRPr="00464F56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  <w:t>4</w:t>
      </w:r>
    </w:p>
    <w:p w:rsidR="00253A94" w:rsidRPr="005132E4" w:rsidRDefault="00253A94" w:rsidP="00D2688B">
      <w:pPr>
        <w:ind w:left="-142" w:firstLine="426"/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</w:pPr>
      <w:r w:rsidRPr="005132E4">
        <w:rPr>
          <w:rFonts w:ascii="Times New Roman" w:eastAsia="Times New Roman" w:hAnsi="Times New Roman" w:cs="Times New Roman"/>
          <w:b/>
          <w:color w:val="0000FF"/>
          <w:kern w:val="28"/>
          <w:sz w:val="28"/>
          <w:szCs w:val="28"/>
          <w:lang w:val="uz-Cyrl-UZ" w:eastAsia="ru-RU"/>
        </w:rPr>
        <w:br w:type="page"/>
      </w:r>
    </w:p>
    <w:p w:rsidR="00253A94" w:rsidRPr="005132E4" w:rsidRDefault="00044DC1" w:rsidP="00482161">
      <w:pPr>
        <w:spacing w:after="0" w:line="20" w:lineRule="atLeast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 xml:space="preserve">Iqtisodiyot fakulteti </w:t>
      </w:r>
      <w:r w:rsidR="00464F56" w:rsidRPr="00464F56">
        <w:rPr>
          <w:rFonts w:ascii="Times New Roman" w:hAnsi="Times New Roman" w:cs="Times New Roman"/>
          <w:b/>
          <w:sz w:val="28"/>
          <w:szCs w:val="28"/>
          <w:lang w:val="uz-Cyrl-UZ"/>
        </w:rPr>
        <w:t>6031</w:t>
      </w:r>
      <w:r w:rsidR="00482161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>0100</w:t>
      </w:r>
      <w:r w:rsidR="000C4771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- </w:t>
      </w:r>
      <w:r w:rsidR="00482161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Iqtisodiyot (oziq ovqat va resurslar iqtisodiyoti) </w:t>
      </w:r>
      <w:r w:rsidR="002E1C38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yoʻnalishi </w:t>
      </w:r>
      <w:r w:rsidR="00482161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-bosqich </w:t>
      </w:r>
      <w:r w:rsidR="003126F4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>talabalari uchun</w:t>
      </w:r>
      <w:r w:rsidR="002E1C38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“</w:t>
      </w:r>
      <w:r w:rsidR="00482161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>Chorvadan olinadigan oziq-ovqat mahsulotlarini qayta ishlash texnologiyasi</w:t>
      </w:r>
      <w:r w:rsidR="002E1C38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="00253A94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fanidan </w:t>
      </w:r>
      <w:r w:rsidR="005132E4">
        <w:rPr>
          <w:rFonts w:ascii="Times New Roman" w:hAnsi="Times New Roman" w:cs="Times New Roman"/>
          <w:b/>
          <w:sz w:val="28"/>
          <w:szCs w:val="28"/>
          <w:lang w:val="uz-Cyrl-UZ"/>
        </w:rPr>
        <w:t>yakuniy nazorat (og‘</w:t>
      </w:r>
      <w:r w:rsidR="005132E4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>zaki</w:t>
      </w:r>
      <w:r w:rsidR="002E1C38" w:rsidRPr="005132E4">
        <w:rPr>
          <w:rFonts w:ascii="Times New Roman" w:hAnsi="Times New Roman" w:cs="Times New Roman"/>
          <w:b/>
          <w:sz w:val="28"/>
          <w:szCs w:val="28"/>
          <w:lang w:val="uz-Cyrl-UZ"/>
        </w:rPr>
        <w:t>) savollari</w:t>
      </w:r>
    </w:p>
    <w:p w:rsidR="006D4991" w:rsidRPr="005132E4" w:rsidRDefault="006D4991" w:rsidP="000833D7">
      <w:pPr>
        <w:spacing w:after="0" w:line="20" w:lineRule="atLeast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uz-Cyrl-UZ"/>
        </w:rPr>
        <w:t>Go‘shtlarning kimyoviy tarkibi va ozuqaviy qiymati (go‘sht mahsuloti, kimyoviy tarkibi, quruq moddasi)</w:t>
      </w:r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uz-Cyrl-UZ"/>
        </w:rPr>
        <w:t>So‘yishga mo’ljallangan qishloq xo‘jalik hayvonlarini tashish jarayoni (tashish usullri)</w:t>
      </w:r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uz-Cyrl-UZ"/>
        </w:rPr>
        <w:t>So‘yishga mo’ljallangan qishloq xo‘jalik hayvonlarini</w:t>
      </w:r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so‘yish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hushsizlantirish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qonsizlantirish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terisini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shilish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Sovutilgan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go‘</w:t>
      </w:r>
      <w:proofErr w:type="gram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sht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Sovutilgan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go‘sht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olish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usullari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go‘shtni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sovutish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usullari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Muzlatilgan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go‘</w:t>
      </w:r>
      <w:proofErr w:type="gram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sht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Muzlatilgan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go‘sht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olish</w:t>
      </w:r>
      <w:proofErr w:type="spellEnd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usullari</w:t>
      </w:r>
      <w:proofErr w:type="spellEnd"/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gramStart"/>
      <w:r w:rsidRPr="005132E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132E4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5132E4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5132E4">
        <w:rPr>
          <w:rFonts w:ascii="Times New Roman" w:hAnsi="Times New Roman" w:cs="Times New Roman"/>
          <w:sz w:val="28"/>
          <w:szCs w:val="28"/>
          <w:lang w:val="uz-Cyrl-UZ"/>
        </w:rPr>
        <w:t>shimcha mahsulotlarning kategoriyalarga bo</w:t>
      </w:r>
      <w:r w:rsidRPr="005132E4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132E4">
        <w:rPr>
          <w:rFonts w:ascii="Times New Roman" w:hAnsi="Times New Roman" w:cs="Times New Roman"/>
          <w:sz w:val="28"/>
          <w:szCs w:val="28"/>
          <w:lang w:val="uz-Cyrl-UZ"/>
        </w:rPr>
        <w:t>linishi, ichaklarni qayta ishlash texnologiyasi</w:t>
      </w:r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uz-Cyrl-UZ"/>
        </w:rPr>
        <w:t>Qo‘shimcha mahsulotlarni dastlabki qayta ishlash jarayoni</w:t>
      </w:r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5132E4">
        <w:rPr>
          <w:rFonts w:ascii="Times New Roman" w:hAnsi="Times New Roman" w:cs="Times New Roman"/>
          <w:sz w:val="28"/>
          <w:szCs w:val="28"/>
          <w:lang w:val="en-US"/>
        </w:rPr>
        <w:t>Go‘</w:t>
      </w:r>
      <w:proofErr w:type="gramEnd"/>
      <w:r w:rsidRPr="005132E4">
        <w:rPr>
          <w:rFonts w:ascii="Times New Roman" w:hAnsi="Times New Roman" w:cs="Times New Roman"/>
          <w:sz w:val="28"/>
          <w:szCs w:val="28"/>
          <w:lang w:val="en-US"/>
        </w:rPr>
        <w:t>sht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veterinariya-sanitariya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jihatidan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baholashning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5132E4">
        <w:rPr>
          <w:rFonts w:ascii="Times New Roman" w:hAnsi="Times New Roman" w:cs="Times New Roman"/>
          <w:sz w:val="28"/>
          <w:szCs w:val="28"/>
          <w:lang w:val="en-US"/>
        </w:rPr>
        <w:t>Go‘</w:t>
      </w:r>
      <w:proofErr w:type="gramEnd"/>
      <w:r w:rsidRPr="005132E4">
        <w:rPr>
          <w:rFonts w:ascii="Times New Roman" w:hAnsi="Times New Roman" w:cs="Times New Roman"/>
          <w:sz w:val="28"/>
          <w:szCs w:val="28"/>
          <w:lang w:val="en-US"/>
        </w:rPr>
        <w:t>sht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zararsizlantirish</w:t>
      </w:r>
      <w:proofErr w:type="spellEnd"/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Nooziqaviy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mahsulotlarni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utilizatsiyalash</w:t>
      </w:r>
      <w:proofErr w:type="spellEnd"/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uz-Cyrl-UZ"/>
        </w:rPr>
        <w:t>Kolbasa mahsulotlari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uz-Cyrl-UZ"/>
        </w:rPr>
        <w:t xml:space="preserve"> ishlab chiqarish texnologiyasi</w:t>
      </w:r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5132E4">
        <w:rPr>
          <w:rFonts w:ascii="Times New Roman" w:hAnsi="Times New Roman" w:cs="Times New Roman"/>
          <w:sz w:val="28"/>
          <w:szCs w:val="28"/>
          <w:lang w:val="en-US"/>
        </w:rPr>
        <w:t>Go‘</w:t>
      </w:r>
      <w:proofErr w:type="gramEnd"/>
      <w:r w:rsidRPr="005132E4">
        <w:rPr>
          <w:rFonts w:ascii="Times New Roman" w:hAnsi="Times New Roman" w:cs="Times New Roman"/>
          <w:sz w:val="28"/>
          <w:szCs w:val="28"/>
          <w:lang w:val="en-US"/>
        </w:rPr>
        <w:t>sht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konservalarini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uz-Cyrl-UZ"/>
        </w:rPr>
        <w:t xml:space="preserve"> ishlab chiqarish texnologiyas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uz-Cyrl-UZ"/>
        </w:rPr>
        <w:t xml:space="preserve">Sutning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tarkib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ozuqaviy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</w:p>
    <w:p w:rsidR="000833D7" w:rsidRPr="005132E4" w:rsidRDefault="000833D7" w:rsidP="000833D7">
      <w:pPr>
        <w:pStyle w:val="a3"/>
        <w:numPr>
          <w:ilvl w:val="0"/>
          <w:numId w:val="15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uz-Cyrl-UZ"/>
        </w:rPr>
        <w:t>Sut va sut mahsulotlariga mexanik ishlov berish</w:t>
      </w:r>
    </w:p>
    <w:p w:rsidR="000833D7" w:rsidRPr="005132E4" w:rsidRDefault="000833D7" w:rsidP="000833D7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uz-Latn-UZ"/>
        </w:rPr>
        <w:t>A</w:t>
      </w:r>
      <w:r w:rsidRPr="005132E4">
        <w:rPr>
          <w:rFonts w:ascii="Times New Roman" w:hAnsi="Times New Roman" w:cs="Times New Roman"/>
          <w:bCs/>
          <w:iCs/>
          <w:sz w:val="28"/>
          <w:szCs w:val="28"/>
          <w:lang w:val="uz-Latn-UZ"/>
        </w:rPr>
        <w:t>chitilgan sut mahsulotlarining</w:t>
      </w:r>
      <w:r w:rsidRPr="005132E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oziqaviy</w:t>
      </w:r>
      <w:r w:rsidRPr="005132E4">
        <w:rPr>
          <w:rFonts w:ascii="Times New Roman" w:hAnsi="Times New Roman" w:cs="Times New Roman"/>
          <w:bCs/>
          <w:iCs/>
          <w:sz w:val="28"/>
          <w:szCs w:val="28"/>
          <w:lang w:val="uz-Latn-UZ"/>
        </w:rPr>
        <w:t xml:space="preserve"> </w:t>
      </w:r>
      <w:r w:rsidRPr="005132E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va</w:t>
      </w:r>
      <w:r w:rsidRPr="005132E4">
        <w:rPr>
          <w:rFonts w:ascii="Times New Roman" w:hAnsi="Times New Roman" w:cs="Times New Roman"/>
          <w:bCs/>
          <w:iCs/>
          <w:sz w:val="28"/>
          <w:szCs w:val="28"/>
          <w:lang w:val="uz-Latn-UZ"/>
        </w:rPr>
        <w:t xml:space="preserve"> </w:t>
      </w:r>
      <w:r w:rsidRPr="005132E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biologik qiymati</w:t>
      </w:r>
    </w:p>
    <w:p w:rsidR="000833D7" w:rsidRPr="005132E4" w:rsidRDefault="000833D7" w:rsidP="000833D7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132E4">
        <w:rPr>
          <w:rFonts w:ascii="Times New Roman" w:hAnsi="Times New Roman" w:cs="Times New Roman"/>
          <w:bCs/>
          <w:iCs/>
          <w:sz w:val="28"/>
          <w:szCs w:val="28"/>
          <w:lang w:val="en-US"/>
        </w:rPr>
        <w:t>Sutning</w:t>
      </w:r>
      <w:proofErr w:type="spellEnd"/>
      <w:r w:rsidRPr="005132E4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gramStart"/>
      <w:r w:rsidRPr="005132E4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5132E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ijg‘</w:t>
      </w:r>
      <w:proofErr w:type="gramEnd"/>
      <w:r w:rsidRPr="005132E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ish jarayoni. An’anaviy usulda tvorog ishlab chiqarish</w:t>
      </w:r>
    </w:p>
    <w:p w:rsidR="000833D7" w:rsidRPr="005132E4" w:rsidRDefault="000833D7" w:rsidP="000833D7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Sut-qatiq ichimliklarini ishlab chiqarish</w:t>
      </w:r>
    </w:p>
    <w:p w:rsidR="000833D7" w:rsidRPr="005132E4" w:rsidRDefault="000833D7" w:rsidP="000833D7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Quruq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mahsulotlari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assortimenti</w:t>
      </w:r>
      <w:proofErr w:type="spellEnd"/>
    </w:p>
    <w:p w:rsidR="000833D7" w:rsidRPr="005132E4" w:rsidRDefault="00281D5B" w:rsidP="000833D7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5132E4">
        <w:rPr>
          <w:rFonts w:ascii="Times New Roman" w:hAnsi="Times New Roman" w:cs="Times New Roman"/>
          <w:bCs/>
          <w:sz w:val="28"/>
          <w:szCs w:val="28"/>
          <w:lang w:val="uz-Cyrl-UZ"/>
        </w:rPr>
        <w:t>ut koservalari ishlab chiqarish texnologiyasi</w:t>
      </w:r>
    </w:p>
    <w:p w:rsidR="009F6E3A" w:rsidRPr="005132E4" w:rsidRDefault="009F6E3A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5132E4">
        <w:rPr>
          <w:rFonts w:ascii="Times New Roman" w:hAnsi="Times New Roman" w:cs="Times New Roman"/>
          <w:sz w:val="28"/>
          <w:szCs w:val="28"/>
          <w:lang w:val="en-US"/>
        </w:rPr>
        <w:t>Sariyog‘</w:t>
      </w:r>
      <w:proofErr w:type="gramEnd"/>
      <w:r w:rsidRPr="005132E4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</w:p>
    <w:p w:rsidR="009F6E3A" w:rsidRPr="005132E4" w:rsidRDefault="009F6E3A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iCs/>
          <w:sz w:val="28"/>
          <w:szCs w:val="28"/>
          <w:lang w:val="bg-BG"/>
        </w:rPr>
        <w:t>Yog‘ hosil bo‘lishining nazariy</w:t>
      </w:r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</w:t>
      </w:r>
      <w:r w:rsidRPr="005132E4">
        <w:rPr>
          <w:rFonts w:ascii="Times New Roman" w:hAnsi="Times New Roman" w:cs="Times New Roman"/>
          <w:iCs/>
          <w:sz w:val="28"/>
          <w:szCs w:val="28"/>
          <w:lang w:val="bg-BG"/>
        </w:rPr>
        <w:t>soslari</w:t>
      </w:r>
    </w:p>
    <w:p w:rsidR="009F6E3A" w:rsidRPr="005132E4" w:rsidRDefault="009F6E3A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iCs/>
          <w:sz w:val="28"/>
          <w:szCs w:val="28"/>
          <w:lang w:val="bg-BG"/>
        </w:rPr>
        <w:t>Yog‘lar klassifikasiyasi va</w:t>
      </w:r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5132E4">
        <w:rPr>
          <w:rFonts w:ascii="Times New Roman" w:hAnsi="Times New Roman" w:cs="Times New Roman"/>
          <w:iCs/>
          <w:sz w:val="28"/>
          <w:szCs w:val="28"/>
          <w:lang w:val="bg-BG"/>
        </w:rPr>
        <w:t>sariyog‘</w:t>
      </w:r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- </w:t>
      </w:r>
      <w:r w:rsidRPr="005132E4">
        <w:rPr>
          <w:rFonts w:ascii="Times New Roman" w:hAnsi="Times New Roman" w:cs="Times New Roman"/>
          <w:iCs/>
          <w:sz w:val="28"/>
          <w:szCs w:val="28"/>
          <w:lang w:val="bg-BG"/>
        </w:rPr>
        <w:t>larni  </w:t>
      </w:r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r w:rsidRPr="005132E4">
        <w:rPr>
          <w:rFonts w:ascii="Times New Roman" w:hAnsi="Times New Roman" w:cs="Times New Roman"/>
          <w:iCs/>
          <w:sz w:val="28"/>
          <w:szCs w:val="28"/>
          <w:lang w:val="uz-Cyrl-UZ"/>
        </w:rPr>
        <w:t>ifatiga qo‘yiladigan talablar</w:t>
      </w:r>
    </w:p>
    <w:p w:rsidR="009F6E3A" w:rsidRPr="005132E4" w:rsidRDefault="009F6E3A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iCs/>
          <w:sz w:val="28"/>
          <w:szCs w:val="28"/>
          <w:lang w:val="bg-BG"/>
        </w:rPr>
        <w:t>Sariyog‘</w:t>
      </w:r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5132E4">
        <w:rPr>
          <w:rFonts w:ascii="Times New Roman" w:hAnsi="Times New Roman" w:cs="Times New Roman"/>
          <w:iCs/>
          <w:sz w:val="28"/>
          <w:szCs w:val="28"/>
          <w:lang w:val="bg-BG"/>
        </w:rPr>
        <w:t>ishlab</w:t>
      </w:r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5132E4">
        <w:rPr>
          <w:rFonts w:ascii="Times New Roman" w:hAnsi="Times New Roman" w:cs="Times New Roman"/>
          <w:iCs/>
          <w:sz w:val="28"/>
          <w:szCs w:val="28"/>
          <w:lang w:val="bg-BG"/>
        </w:rPr>
        <w:t>chiqa</w:t>
      </w:r>
      <w:proofErr w:type="spellStart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rish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5132E4">
        <w:rPr>
          <w:rFonts w:ascii="Times New Roman" w:hAnsi="Times New Roman" w:cs="Times New Roman"/>
          <w:sz w:val="28"/>
          <w:szCs w:val="28"/>
          <w:lang w:val="uz-Cyrl-UZ"/>
        </w:rPr>
        <w:t>exnolog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iyasi</w:t>
      </w:r>
      <w:proofErr w:type="spellEnd"/>
    </w:p>
    <w:p w:rsidR="009F6E3A" w:rsidRPr="005132E4" w:rsidRDefault="009F6E3A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Parrandalarning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132E4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132E4">
        <w:rPr>
          <w:rFonts w:ascii="Times New Roman" w:hAnsi="Times New Roman" w:cs="Times New Roman"/>
          <w:sz w:val="28"/>
          <w:szCs w:val="28"/>
          <w:lang w:val="en-US"/>
        </w:rPr>
        <w:t>jaligidagi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:rsidR="009F6E3A" w:rsidRPr="005132E4" w:rsidRDefault="009F6E3A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Parranda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go'shtining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oziqaviy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</w:p>
    <w:p w:rsidR="009F6E3A" w:rsidRPr="005132E4" w:rsidRDefault="009F6E3A" w:rsidP="009F6E3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Cs/>
          <w:sz w:val="28"/>
          <w:szCs w:val="28"/>
          <w:lang w:val="uz-Cyrl-UZ"/>
        </w:rPr>
      </w:pPr>
      <w:r w:rsidRPr="005132E4">
        <w:rPr>
          <w:iCs/>
          <w:sz w:val="28"/>
          <w:szCs w:val="28"/>
          <w:lang w:val="uz-Cyrl-UZ"/>
        </w:rPr>
        <w:t>Parrandachilik</w:t>
      </w:r>
      <w:r w:rsidRPr="005132E4">
        <w:rPr>
          <w:iCs/>
          <w:sz w:val="28"/>
          <w:szCs w:val="28"/>
          <w:lang w:val="en-US"/>
        </w:rPr>
        <w:t>da</w:t>
      </w:r>
      <w:r w:rsidRPr="005132E4">
        <w:rPr>
          <w:iCs/>
          <w:sz w:val="28"/>
          <w:szCs w:val="28"/>
          <w:lang w:val="uz-Cyrl-UZ"/>
        </w:rPr>
        <w:t xml:space="preserve"> tuxum ishlab c</w:t>
      </w:r>
      <w:proofErr w:type="spellStart"/>
      <w:r w:rsidRPr="005132E4">
        <w:rPr>
          <w:iCs/>
          <w:sz w:val="28"/>
          <w:szCs w:val="28"/>
          <w:lang w:val="en-US"/>
        </w:rPr>
        <w:t>hiqarish</w:t>
      </w:r>
      <w:proofErr w:type="spellEnd"/>
      <w:r w:rsidRPr="005132E4">
        <w:rPr>
          <w:iCs/>
          <w:sz w:val="28"/>
          <w:szCs w:val="28"/>
          <w:lang w:val="en-US"/>
        </w:rPr>
        <w:t xml:space="preserve"> </w:t>
      </w:r>
      <w:proofErr w:type="spellStart"/>
      <w:r w:rsidRPr="005132E4">
        <w:rPr>
          <w:iCs/>
          <w:sz w:val="28"/>
          <w:szCs w:val="28"/>
          <w:lang w:val="en-US"/>
        </w:rPr>
        <w:t>texnologiyasi</w:t>
      </w:r>
      <w:proofErr w:type="spellEnd"/>
    </w:p>
    <w:p w:rsidR="009F6E3A" w:rsidRPr="005132E4" w:rsidRDefault="009F6E3A" w:rsidP="009F6E3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Cs/>
          <w:sz w:val="28"/>
          <w:szCs w:val="28"/>
          <w:lang w:val="uz-Cyrl-UZ"/>
        </w:rPr>
      </w:pPr>
      <w:r w:rsidRPr="005132E4">
        <w:rPr>
          <w:iCs/>
          <w:sz w:val="28"/>
          <w:szCs w:val="28"/>
          <w:lang w:val="uz-Cyrl-UZ"/>
        </w:rPr>
        <w:t>Parrandachilik</w:t>
      </w:r>
      <w:r w:rsidRPr="005132E4">
        <w:rPr>
          <w:iCs/>
          <w:sz w:val="28"/>
          <w:szCs w:val="28"/>
          <w:lang w:val="en-US"/>
        </w:rPr>
        <w:t>da</w:t>
      </w:r>
      <w:r w:rsidRPr="005132E4">
        <w:rPr>
          <w:iCs/>
          <w:sz w:val="28"/>
          <w:szCs w:val="28"/>
          <w:lang w:val="uz-Cyrl-UZ"/>
        </w:rPr>
        <w:t xml:space="preserve"> go‘</w:t>
      </w:r>
      <w:proofErr w:type="spellStart"/>
      <w:r w:rsidRPr="005132E4">
        <w:rPr>
          <w:iCs/>
          <w:sz w:val="28"/>
          <w:szCs w:val="28"/>
          <w:lang w:val="en-US"/>
        </w:rPr>
        <w:t>sht</w:t>
      </w:r>
      <w:proofErr w:type="spellEnd"/>
      <w:r w:rsidRPr="005132E4">
        <w:rPr>
          <w:iCs/>
          <w:sz w:val="28"/>
          <w:szCs w:val="28"/>
          <w:lang w:val="uz-Cyrl-UZ"/>
        </w:rPr>
        <w:t xml:space="preserve"> ishlab c</w:t>
      </w:r>
      <w:proofErr w:type="spellStart"/>
      <w:r w:rsidRPr="005132E4">
        <w:rPr>
          <w:iCs/>
          <w:sz w:val="28"/>
          <w:szCs w:val="28"/>
          <w:lang w:val="en-US"/>
        </w:rPr>
        <w:t>hiqarish</w:t>
      </w:r>
      <w:proofErr w:type="spellEnd"/>
      <w:r w:rsidRPr="005132E4">
        <w:rPr>
          <w:iCs/>
          <w:sz w:val="28"/>
          <w:szCs w:val="28"/>
          <w:lang w:val="en-US"/>
        </w:rPr>
        <w:t xml:space="preserve"> </w:t>
      </w:r>
      <w:proofErr w:type="spellStart"/>
      <w:r w:rsidRPr="005132E4">
        <w:rPr>
          <w:iCs/>
          <w:sz w:val="28"/>
          <w:szCs w:val="28"/>
          <w:lang w:val="en-US"/>
        </w:rPr>
        <w:t>texnologiyasi</w:t>
      </w:r>
      <w:proofErr w:type="spellEnd"/>
    </w:p>
    <w:p w:rsidR="009F6E3A" w:rsidRPr="005132E4" w:rsidRDefault="009F6E3A" w:rsidP="009F6E3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iCs/>
          <w:sz w:val="28"/>
          <w:szCs w:val="28"/>
          <w:lang w:val="en-US"/>
        </w:rPr>
      </w:pPr>
      <w:proofErr w:type="spellStart"/>
      <w:r w:rsidRPr="005132E4">
        <w:rPr>
          <w:iCs/>
          <w:sz w:val="28"/>
          <w:szCs w:val="28"/>
          <w:lang w:val="en-US"/>
        </w:rPr>
        <w:t>Tuxum</w:t>
      </w:r>
      <w:proofErr w:type="spellEnd"/>
      <w:r w:rsidRPr="005132E4">
        <w:rPr>
          <w:iCs/>
          <w:sz w:val="28"/>
          <w:szCs w:val="28"/>
          <w:lang w:val="en-US"/>
        </w:rPr>
        <w:t xml:space="preserve"> </w:t>
      </w:r>
      <w:proofErr w:type="spellStart"/>
      <w:r w:rsidRPr="005132E4">
        <w:rPr>
          <w:iCs/>
          <w:sz w:val="28"/>
          <w:szCs w:val="28"/>
          <w:lang w:val="en-US"/>
        </w:rPr>
        <w:t>sifatiga</w:t>
      </w:r>
      <w:proofErr w:type="spellEnd"/>
      <w:r w:rsidRPr="005132E4">
        <w:rPr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5132E4">
        <w:rPr>
          <w:iCs/>
          <w:sz w:val="28"/>
          <w:szCs w:val="28"/>
          <w:lang w:val="en-US"/>
        </w:rPr>
        <w:t>qo‘</w:t>
      </w:r>
      <w:proofErr w:type="gramEnd"/>
      <w:r w:rsidRPr="005132E4">
        <w:rPr>
          <w:iCs/>
          <w:sz w:val="28"/>
          <w:szCs w:val="28"/>
          <w:lang w:val="en-US"/>
        </w:rPr>
        <w:t>yiladigan</w:t>
      </w:r>
      <w:proofErr w:type="spellEnd"/>
      <w:r w:rsidRPr="005132E4">
        <w:rPr>
          <w:iCs/>
          <w:sz w:val="28"/>
          <w:szCs w:val="28"/>
          <w:lang w:val="en-US"/>
        </w:rPr>
        <w:t xml:space="preserve"> </w:t>
      </w:r>
      <w:proofErr w:type="spellStart"/>
      <w:r w:rsidRPr="005132E4">
        <w:rPr>
          <w:iCs/>
          <w:sz w:val="28"/>
          <w:szCs w:val="28"/>
          <w:lang w:val="en-US"/>
        </w:rPr>
        <w:t>talablar</w:t>
      </w:r>
      <w:proofErr w:type="spellEnd"/>
    </w:p>
    <w:p w:rsidR="009F6E3A" w:rsidRPr="005132E4" w:rsidRDefault="009F6E3A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Tuxumlarni</w:t>
      </w:r>
      <w:proofErr w:type="spellEnd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yig‘</w:t>
      </w:r>
      <w:proofErr w:type="gramEnd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ish</w:t>
      </w:r>
      <w:proofErr w:type="spellEnd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saralash</w:t>
      </w:r>
      <w:proofErr w:type="spellEnd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qayta</w:t>
      </w:r>
      <w:proofErr w:type="spellEnd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ishlash</w:t>
      </w:r>
      <w:proofErr w:type="spellEnd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qadoqlash</w:t>
      </w:r>
      <w:proofErr w:type="spellEnd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va</w:t>
      </w:r>
      <w:proofErr w:type="spellEnd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iCs/>
          <w:sz w:val="28"/>
          <w:szCs w:val="28"/>
          <w:lang w:val="en-US"/>
        </w:rPr>
        <w:t>tashish</w:t>
      </w:r>
      <w:proofErr w:type="spellEnd"/>
    </w:p>
    <w:p w:rsidR="009F6E3A" w:rsidRPr="005132E4" w:rsidRDefault="009F6E3A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132E4">
        <w:rPr>
          <w:rFonts w:ascii="Times New Roman" w:hAnsi="Times New Roman" w:cs="Times New Roman"/>
          <w:sz w:val="28"/>
          <w:szCs w:val="28"/>
          <w:lang w:val="uz-Cyrl-UZ"/>
        </w:rPr>
        <w:t>Baliq go‘shtining kimyoviy tarkibi</w:t>
      </w:r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132E4">
        <w:rPr>
          <w:rFonts w:ascii="Times New Roman" w:hAnsi="Times New Roman" w:cs="Times New Roman"/>
          <w:sz w:val="28"/>
          <w:szCs w:val="28"/>
          <w:lang w:val="uz-Cyrl-UZ"/>
        </w:rPr>
        <w:t>ozuqaviy qiymati</w:t>
      </w:r>
    </w:p>
    <w:p w:rsidR="009F6E3A" w:rsidRPr="005132E4" w:rsidRDefault="009F6E3A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Baliqlarning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132E4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132E4">
        <w:rPr>
          <w:rFonts w:ascii="Times New Roman" w:hAnsi="Times New Roman" w:cs="Times New Roman"/>
          <w:sz w:val="28"/>
          <w:szCs w:val="28"/>
          <w:lang w:val="en-US"/>
        </w:rPr>
        <w:t>jaligidagi</w:t>
      </w:r>
      <w:proofErr w:type="spellEnd"/>
      <w:r w:rsidRPr="005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2E4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:rsidR="009F6E3A" w:rsidRPr="005132E4" w:rsidRDefault="005132E4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128B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Baliqning sifatiga, saqlanishiga va tashilishiga qо‘yiladigan talablar</w:t>
      </w:r>
    </w:p>
    <w:p w:rsidR="009F6E3A" w:rsidRPr="005132E4" w:rsidRDefault="005132E4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Tuzlangan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dudlangan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baliqlar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exnologiyasi</w:t>
      </w:r>
      <w:proofErr w:type="spellEnd"/>
    </w:p>
    <w:p w:rsidR="005132E4" w:rsidRPr="005132E4" w:rsidRDefault="005132E4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Baliq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konservalari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tasnifi</w:t>
      </w:r>
      <w:proofErr w:type="spellEnd"/>
    </w:p>
    <w:p w:rsidR="005132E4" w:rsidRPr="001E774B" w:rsidRDefault="005132E4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lastRenderedPageBreak/>
        <w:t>Baliq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konservalari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sifatining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F128B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F128B">
        <w:rPr>
          <w:rFonts w:ascii="Times New Roman" w:hAnsi="Times New Roman" w:cs="Times New Roman"/>
          <w:sz w:val="28"/>
          <w:szCs w:val="28"/>
          <w:lang w:val="en-US"/>
        </w:rPr>
        <w:t>rsat</w:t>
      </w:r>
      <w:proofErr w:type="spellEnd"/>
      <w:r w:rsidRPr="005F12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28B">
        <w:rPr>
          <w:rFonts w:ascii="Times New Roman" w:hAnsi="Times New Roman" w:cs="Times New Roman"/>
          <w:sz w:val="28"/>
          <w:szCs w:val="28"/>
          <w:lang w:val="en-US"/>
        </w:rPr>
        <w:t>kichlari</w:t>
      </w:r>
      <w:proofErr w:type="spellEnd"/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128B">
        <w:rPr>
          <w:rFonts w:ascii="Times New Roman" w:hAnsi="Times New Roman" w:cs="Times New Roman"/>
          <w:bCs/>
          <w:sz w:val="28"/>
          <w:szCs w:val="28"/>
          <w:lang w:val="az-Cyrl-AZ"/>
        </w:rPr>
        <w:t>Go‘shtning sifatiga ta’sir etuvchi omillarni o‘rganib chiqish</w:t>
      </w:r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128B">
        <w:rPr>
          <w:rFonts w:ascii="Times New Roman" w:hAnsi="Times New Roman" w:cs="Times New Roman"/>
          <w:bCs/>
          <w:sz w:val="28"/>
          <w:szCs w:val="28"/>
          <w:lang w:val="az-Cyrl-AZ"/>
        </w:rPr>
        <w:t>Go‘shtni saqlash vaqtidagi turli xil buzulishlarini hamda go‘shtning buzilishiga ta’sir qiluvchi omillarni yuzaga kelish jarayonlarini o‘rganish</w:t>
      </w:r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F428B2">
        <w:rPr>
          <w:rFonts w:ascii="Times New Roman" w:hAnsi="Times New Roman"/>
          <w:sz w:val="28"/>
          <w:szCs w:val="28"/>
          <w:lang w:val="en-US"/>
        </w:rPr>
        <w:t>Go‘</w:t>
      </w:r>
      <w:proofErr w:type="gramEnd"/>
      <w:r w:rsidRPr="00F428B2">
        <w:rPr>
          <w:rFonts w:ascii="Times New Roman" w:hAnsi="Times New Roman"/>
          <w:sz w:val="28"/>
          <w:szCs w:val="28"/>
          <w:lang w:val="en-US"/>
        </w:rPr>
        <w:t>sht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konservalarining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sifatini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organoleptik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baholash</w:t>
      </w:r>
      <w:proofErr w:type="spellEnd"/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F428B2">
        <w:rPr>
          <w:sz w:val="28"/>
          <w:szCs w:val="28"/>
          <w:lang w:val="en-US"/>
        </w:rPr>
        <w:t>Kolbasa</w:t>
      </w:r>
      <w:proofErr w:type="spellEnd"/>
      <w:r w:rsidRPr="00F428B2">
        <w:rPr>
          <w:sz w:val="28"/>
          <w:szCs w:val="28"/>
          <w:lang w:val="en-US"/>
        </w:rPr>
        <w:t xml:space="preserve"> </w:t>
      </w:r>
      <w:proofErr w:type="spellStart"/>
      <w:r w:rsidRPr="00F428B2">
        <w:rPr>
          <w:sz w:val="28"/>
          <w:szCs w:val="28"/>
          <w:lang w:val="en-US"/>
        </w:rPr>
        <w:t>mahsulotlarini</w:t>
      </w:r>
      <w:proofErr w:type="spellEnd"/>
      <w:r w:rsidRPr="00F428B2">
        <w:rPr>
          <w:sz w:val="28"/>
          <w:szCs w:val="28"/>
          <w:lang w:val="en-US"/>
        </w:rPr>
        <w:t xml:space="preserve"> </w:t>
      </w:r>
      <w:proofErr w:type="spellStart"/>
      <w:r w:rsidRPr="00F428B2">
        <w:rPr>
          <w:sz w:val="28"/>
          <w:szCs w:val="28"/>
          <w:lang w:val="en-US"/>
        </w:rPr>
        <w:t>organoleptik</w:t>
      </w:r>
      <w:proofErr w:type="spellEnd"/>
      <w:r w:rsidRPr="00F428B2">
        <w:rPr>
          <w:sz w:val="28"/>
          <w:szCs w:val="28"/>
          <w:lang w:val="en-US"/>
        </w:rPr>
        <w:t xml:space="preserve"> </w:t>
      </w:r>
      <w:proofErr w:type="spellStart"/>
      <w:r w:rsidRPr="00F428B2">
        <w:rPr>
          <w:sz w:val="28"/>
          <w:szCs w:val="28"/>
          <w:lang w:val="en-US"/>
        </w:rPr>
        <w:t>baholash</w:t>
      </w:r>
      <w:proofErr w:type="spellEnd"/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F428B2">
        <w:rPr>
          <w:rFonts w:ascii="Times New Roman" w:hAnsi="Times New Roman"/>
          <w:sz w:val="28"/>
          <w:szCs w:val="28"/>
          <w:lang w:val="en-US"/>
        </w:rPr>
        <w:t>Go‘</w:t>
      </w:r>
      <w:proofErr w:type="gramEnd"/>
      <w:r w:rsidRPr="00F428B2">
        <w:rPr>
          <w:rFonts w:ascii="Times New Roman" w:hAnsi="Times New Roman"/>
          <w:sz w:val="28"/>
          <w:szCs w:val="28"/>
          <w:lang w:val="en-US"/>
        </w:rPr>
        <w:t>shtning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sifatini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organoleptik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baholash</w:t>
      </w:r>
      <w:proofErr w:type="spellEnd"/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Sutning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sifatini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organoleptik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baholash</w:t>
      </w:r>
      <w:proofErr w:type="spellEnd"/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proofErr w:type="gramStart"/>
      <w:r w:rsidRPr="00F428B2">
        <w:rPr>
          <w:rFonts w:ascii="Times New Roman" w:hAnsi="Times New Roman"/>
          <w:sz w:val="28"/>
          <w:szCs w:val="28"/>
          <w:lang w:val="en-US"/>
        </w:rPr>
        <w:t>Sariyog‘</w:t>
      </w:r>
      <w:proofErr w:type="gramEnd"/>
      <w:r w:rsidRPr="00F428B2">
        <w:rPr>
          <w:rFonts w:ascii="Times New Roman" w:hAnsi="Times New Roman"/>
          <w:sz w:val="28"/>
          <w:szCs w:val="28"/>
          <w:lang w:val="en-US"/>
        </w:rPr>
        <w:t>larning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sifatini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baholash</w:t>
      </w:r>
      <w:proofErr w:type="spellEnd"/>
      <w:r w:rsidRPr="00F428B2">
        <w:rPr>
          <w:rFonts w:ascii="Times New Roman" w:hAnsi="Times New Roman"/>
          <w:sz w:val="28"/>
          <w:szCs w:val="28"/>
          <w:lang w:val="uz-Cyrl-UZ"/>
        </w:rPr>
        <w:t>.</w:t>
      </w:r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Ularda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uchraydigan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nuqsonlarni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428B2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F428B2">
        <w:rPr>
          <w:rFonts w:ascii="Times New Roman" w:hAnsi="Times New Roman"/>
          <w:sz w:val="28"/>
          <w:szCs w:val="28"/>
          <w:lang w:val="en-US"/>
        </w:rPr>
        <w:t>rganish</w:t>
      </w:r>
      <w:proofErr w:type="spellEnd"/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Tuxumning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ozuqaviy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tovarlik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sifatini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baholash</w:t>
      </w:r>
      <w:proofErr w:type="spellEnd"/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Baliqlarni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tuzlash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texnologiyasi</w:t>
      </w:r>
      <w:proofErr w:type="spellEnd"/>
    </w:p>
    <w:p w:rsidR="001E774B" w:rsidRPr="001E774B" w:rsidRDefault="001E774B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Baliqlarni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dudlash</w:t>
      </w:r>
      <w:proofErr w:type="spellEnd"/>
      <w:r w:rsidRPr="00F428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28B2">
        <w:rPr>
          <w:rFonts w:ascii="Times New Roman" w:hAnsi="Times New Roman"/>
          <w:sz w:val="28"/>
          <w:szCs w:val="28"/>
          <w:lang w:val="en-US"/>
        </w:rPr>
        <w:t>texnologiyasi</w:t>
      </w:r>
      <w:proofErr w:type="spellEnd"/>
    </w:p>
    <w:p w:rsidR="001E774B" w:rsidRDefault="002D0E56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128B">
        <w:rPr>
          <w:rFonts w:ascii="Times New Roman" w:hAnsi="Times New Roman" w:cs="Times New Roman"/>
          <w:sz w:val="28"/>
          <w:szCs w:val="28"/>
          <w:lang w:val="uz-Cyrl-UZ"/>
        </w:rPr>
        <w:t>Turli kasal hayvonlardan olingan go‘shtlarni ishlatish qoidalari</w:t>
      </w:r>
    </w:p>
    <w:p w:rsidR="002D0E56" w:rsidRDefault="002D0E56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128B">
        <w:rPr>
          <w:rFonts w:ascii="Times New Roman" w:hAnsi="Times New Roman" w:cs="Times New Roman"/>
          <w:sz w:val="28"/>
          <w:szCs w:val="28"/>
          <w:lang w:val="uz-Cyrl-UZ"/>
        </w:rPr>
        <w:t>Semizlik darajasiga qarab turli hayvonlar go‘shtining kimyoviy tarkibini o’zgarishi</w:t>
      </w:r>
    </w:p>
    <w:p w:rsidR="002D0E56" w:rsidRDefault="002D0E56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128B">
        <w:rPr>
          <w:rFonts w:ascii="Times New Roman" w:hAnsi="Times New Roman" w:cs="Times New Roman"/>
          <w:sz w:val="28"/>
          <w:szCs w:val="28"/>
          <w:lang w:val="uz-Cyrl-UZ"/>
        </w:rPr>
        <w:t>Sanoat asosida parranda go’shti va tuxum yetishtirish texnologiyasi</w:t>
      </w:r>
    </w:p>
    <w:p w:rsidR="002D0E56" w:rsidRPr="002D0E56" w:rsidRDefault="002D0E56" w:rsidP="009F6E3A">
      <w:pPr>
        <w:pStyle w:val="a3"/>
        <w:numPr>
          <w:ilvl w:val="0"/>
          <w:numId w:val="17"/>
        </w:numPr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128B">
        <w:rPr>
          <w:rFonts w:ascii="Times New Roman" w:hAnsi="Times New Roman" w:cs="Times New Roman"/>
          <w:sz w:val="28"/>
          <w:szCs w:val="28"/>
          <w:lang w:val="uz-Latn-UZ"/>
        </w:rPr>
        <w:t>O’zbekistonda yaratilgan qoramol zotini tavsifi</w:t>
      </w:r>
    </w:p>
    <w:p w:rsidR="002D0E56" w:rsidRPr="005132E4" w:rsidRDefault="002D0E56" w:rsidP="00464F56">
      <w:pPr>
        <w:pStyle w:val="a3"/>
        <w:spacing w:after="0" w:line="20" w:lineRule="atLeast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sectPr w:rsidR="002D0E56" w:rsidRPr="0051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sl Uzbe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1C44"/>
    <w:multiLevelType w:val="hybridMultilevel"/>
    <w:tmpl w:val="798A2348"/>
    <w:lvl w:ilvl="0" w:tplc="FC0CE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4643"/>
    <w:multiLevelType w:val="hybridMultilevel"/>
    <w:tmpl w:val="ACF811C8"/>
    <w:lvl w:ilvl="0" w:tplc="B95217B4">
      <w:start w:val="15"/>
      <w:numFmt w:val="decimal"/>
      <w:lvlText w:val="%1"/>
      <w:lvlJc w:val="left"/>
      <w:pPr>
        <w:ind w:left="100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567086"/>
    <w:multiLevelType w:val="hybridMultilevel"/>
    <w:tmpl w:val="138A0568"/>
    <w:lvl w:ilvl="0" w:tplc="A5CE5EEC">
      <w:start w:val="25"/>
      <w:numFmt w:val="decimal"/>
      <w:lvlText w:val="%1."/>
      <w:lvlJc w:val="left"/>
      <w:pPr>
        <w:ind w:left="659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C03950"/>
    <w:multiLevelType w:val="hybridMultilevel"/>
    <w:tmpl w:val="C6E2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A79F1"/>
    <w:multiLevelType w:val="hybridMultilevel"/>
    <w:tmpl w:val="8A36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27CD0"/>
    <w:multiLevelType w:val="hybridMultilevel"/>
    <w:tmpl w:val="3938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56194"/>
    <w:multiLevelType w:val="hybridMultilevel"/>
    <w:tmpl w:val="3E02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B45BB"/>
    <w:multiLevelType w:val="hybridMultilevel"/>
    <w:tmpl w:val="71182478"/>
    <w:lvl w:ilvl="0" w:tplc="8BDAC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F40BC2"/>
    <w:multiLevelType w:val="hybridMultilevel"/>
    <w:tmpl w:val="B36E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A4723"/>
    <w:multiLevelType w:val="hybridMultilevel"/>
    <w:tmpl w:val="4A168E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22BB3"/>
    <w:multiLevelType w:val="hybridMultilevel"/>
    <w:tmpl w:val="20D4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5DCA"/>
    <w:multiLevelType w:val="hybridMultilevel"/>
    <w:tmpl w:val="0264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5736B"/>
    <w:multiLevelType w:val="hybridMultilevel"/>
    <w:tmpl w:val="ACF811C8"/>
    <w:lvl w:ilvl="0" w:tplc="B95217B4">
      <w:start w:val="15"/>
      <w:numFmt w:val="decimal"/>
      <w:lvlText w:val="%1"/>
      <w:lvlJc w:val="left"/>
      <w:pPr>
        <w:ind w:left="100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C992330"/>
    <w:multiLevelType w:val="hybridMultilevel"/>
    <w:tmpl w:val="71182478"/>
    <w:lvl w:ilvl="0" w:tplc="8BDAC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483582"/>
    <w:multiLevelType w:val="hybridMultilevel"/>
    <w:tmpl w:val="7B643D6C"/>
    <w:lvl w:ilvl="0" w:tplc="B5E2521E">
      <w:start w:val="1"/>
      <w:numFmt w:val="decimal"/>
      <w:lvlText w:val="%1."/>
      <w:lvlJc w:val="left"/>
      <w:pPr>
        <w:ind w:left="360" w:hanging="360"/>
      </w:pPr>
      <w:rPr>
        <w:b w:val="0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40563A9"/>
    <w:multiLevelType w:val="hybridMultilevel"/>
    <w:tmpl w:val="ACF811C8"/>
    <w:lvl w:ilvl="0" w:tplc="B95217B4">
      <w:start w:val="15"/>
      <w:numFmt w:val="decimal"/>
      <w:lvlText w:val="%1"/>
      <w:lvlJc w:val="left"/>
      <w:pPr>
        <w:ind w:left="100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7D04755"/>
    <w:multiLevelType w:val="hybridMultilevel"/>
    <w:tmpl w:val="20D4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B7D56"/>
    <w:multiLevelType w:val="hybridMultilevel"/>
    <w:tmpl w:val="BC92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21002"/>
    <w:multiLevelType w:val="hybridMultilevel"/>
    <w:tmpl w:val="B5003C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6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17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2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B1"/>
    <w:rsid w:val="000265D5"/>
    <w:rsid w:val="00044DC1"/>
    <w:rsid w:val="000833D7"/>
    <w:rsid w:val="000C4771"/>
    <w:rsid w:val="000F16E2"/>
    <w:rsid w:val="001E774B"/>
    <w:rsid w:val="00253A94"/>
    <w:rsid w:val="00281D5B"/>
    <w:rsid w:val="002D0E56"/>
    <w:rsid w:val="002E1C38"/>
    <w:rsid w:val="003126F4"/>
    <w:rsid w:val="003946EC"/>
    <w:rsid w:val="00464F56"/>
    <w:rsid w:val="00482161"/>
    <w:rsid w:val="005132E4"/>
    <w:rsid w:val="00586630"/>
    <w:rsid w:val="005A764D"/>
    <w:rsid w:val="006D4991"/>
    <w:rsid w:val="007E1078"/>
    <w:rsid w:val="00891CCF"/>
    <w:rsid w:val="009A0626"/>
    <w:rsid w:val="009E7DAF"/>
    <w:rsid w:val="009F6E3A"/>
    <w:rsid w:val="00A52440"/>
    <w:rsid w:val="00AE57BF"/>
    <w:rsid w:val="00B202B1"/>
    <w:rsid w:val="00B20D81"/>
    <w:rsid w:val="00B264A4"/>
    <w:rsid w:val="00BA570D"/>
    <w:rsid w:val="00BD3B7E"/>
    <w:rsid w:val="00C22085"/>
    <w:rsid w:val="00CA2ECE"/>
    <w:rsid w:val="00D2688B"/>
    <w:rsid w:val="00D4027F"/>
    <w:rsid w:val="00D42138"/>
    <w:rsid w:val="00D90F34"/>
    <w:rsid w:val="00E73301"/>
    <w:rsid w:val="00EC7399"/>
    <w:rsid w:val="00ED2410"/>
    <w:rsid w:val="00EE38E7"/>
    <w:rsid w:val="00EE6A65"/>
    <w:rsid w:val="00F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3B36"/>
  <w15:chartTrackingRefBased/>
  <w15:docId w15:val="{60135AB5-3635-48BF-A33A-DA283352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unhideWhenUsed/>
    <w:qFormat/>
    <w:rsid w:val="000833D7"/>
    <w:pPr>
      <w:keepNext/>
      <w:autoSpaceDE w:val="0"/>
      <w:autoSpaceDN w:val="0"/>
      <w:spacing w:after="0" w:line="240" w:lineRule="auto"/>
      <w:outlineLvl w:val="2"/>
    </w:pPr>
    <w:rPr>
      <w:rFonts w:ascii="Mysl Uzbek" w:eastAsia="MS Mincho" w:hAnsi="Mysl Uzbek" w:cs="Mysl Uzbek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D4991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3126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z-Cyrl-UZ" w:eastAsia="ru-RU"/>
    </w:rPr>
  </w:style>
  <w:style w:type="character" w:customStyle="1" w:styleId="a6">
    <w:name w:val="Основной текст Знак"/>
    <w:basedOn w:val="a0"/>
    <w:link w:val="a5"/>
    <w:uiPriority w:val="99"/>
    <w:rsid w:val="003126F4"/>
    <w:rPr>
      <w:rFonts w:ascii="Times New Roman" w:eastAsia="Times New Roman" w:hAnsi="Times New Roman" w:cs="Times New Roman"/>
      <w:sz w:val="28"/>
      <w:szCs w:val="24"/>
      <w:lang w:val="uz-Cyrl-UZ" w:eastAsia="ru-RU"/>
    </w:rPr>
  </w:style>
  <w:style w:type="character" w:customStyle="1" w:styleId="a4">
    <w:name w:val="Абзац списка Знак"/>
    <w:link w:val="a3"/>
    <w:uiPriority w:val="34"/>
    <w:locked/>
    <w:rsid w:val="003126F4"/>
  </w:style>
  <w:style w:type="paragraph" w:styleId="2">
    <w:name w:val="Body Text 2"/>
    <w:basedOn w:val="a"/>
    <w:link w:val="20"/>
    <w:uiPriority w:val="99"/>
    <w:unhideWhenUsed/>
    <w:rsid w:val="003126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12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3126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12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126F4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26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A2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EE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EE6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EE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833D7"/>
    <w:rPr>
      <w:rFonts w:ascii="Mysl Uzbek" w:eastAsia="MS Mincho" w:hAnsi="Mysl Uzbek" w:cs="Mysl Uzbek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0833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RT</cp:lastModifiedBy>
  <cp:revision>30</cp:revision>
  <dcterms:created xsi:type="dcterms:W3CDTF">2023-11-29T04:15:00Z</dcterms:created>
  <dcterms:modified xsi:type="dcterms:W3CDTF">2024-11-26T09:42:00Z</dcterms:modified>
</cp:coreProperties>
</file>