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F673" w14:textId="77777777" w:rsidR="00787A47" w:rsidRPr="00787A47" w:rsidRDefault="00787A47" w:rsidP="00787A47">
      <w:pPr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O‘ZBEKISTON RESPUBLIKASI OLIY TA’LIM, FAN VA INNOVATSIYALAR VAZIRLIGI</w:t>
      </w:r>
    </w:p>
    <w:p w14:paraId="592179AF" w14:textId="77777777" w:rsidR="00787A47" w:rsidRPr="00787A47" w:rsidRDefault="00787A47" w:rsidP="00787A47">
      <w:pPr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Toshkent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davlat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iqtisodiyot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universiteti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Samarqand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filiali</w:t>
      </w:r>
      <w:proofErr w:type="spellEnd"/>
    </w:p>
    <w:p w14:paraId="409D7B13" w14:textId="581FB536" w:rsidR="00787A47" w:rsidRPr="00787A47" w:rsidRDefault="00787A47" w:rsidP="00787A47">
      <w:pPr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Sh.X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Pardayev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fan «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Xalqaro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marketing»</w:t>
      </w:r>
    </w:p>
    <w:p w14:paraId="74874E42" w14:textId="14624510" w:rsidR="00787A47" w:rsidRPr="00787A47" w:rsidRDefault="00787A47" w:rsidP="00787A47">
      <w:pPr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Xalqaro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marketing"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fanidan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</w:t>
      </w:r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ON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YaN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bo'yicha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</w:p>
    <w:p w14:paraId="05D22953" w14:textId="77777777" w:rsidR="00787A47" w:rsidRPr="00787A47" w:rsidRDefault="00787A47" w:rsidP="00787A47">
      <w:pPr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Asosiy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bo'yicha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  <w:r w:rsidRPr="00787A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7ABA5E6B" w14:textId="77777777" w:rsidR="00A43423" w:rsidRPr="00787A47" w:rsidRDefault="00E62782" w:rsidP="00787A47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7A47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787A47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87A47">
        <w:rPr>
          <w:rFonts w:ascii="Times New Roman" w:hAnsi="Times New Roman" w:cs="Times New Roman"/>
          <w:sz w:val="28"/>
          <w:szCs w:val="28"/>
          <w:lang w:val="en-US"/>
        </w:rPr>
        <w:t>sohasidagi</w:t>
      </w:r>
      <w:proofErr w:type="spellEnd"/>
      <w:r w:rsidRPr="00787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7A47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87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7A47">
        <w:rPr>
          <w:rFonts w:ascii="Times New Roman" w:hAnsi="Times New Roman" w:cs="Times New Roman"/>
          <w:sz w:val="28"/>
          <w:szCs w:val="28"/>
          <w:lang w:val="en-US"/>
        </w:rPr>
        <w:t>muammolar</w:t>
      </w:r>
      <w:proofErr w:type="spellEnd"/>
      <w:r w:rsidRPr="00787A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C51825" w14:textId="23843EC3" w:rsidR="00A43423" w:rsidRPr="0043273B" w:rsidRDefault="00A43423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 xml:space="preserve">Globallashuv sharoitida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63C2539" w14:textId="4D4D24A9" w:rsidR="00A43423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Marketing axborot manbalari, boshqarish uchun ma’lumotlarni qayta ishlash va tayyorlash</w:t>
      </w:r>
    </w:p>
    <w:p w14:paraId="5C6CD71E" w14:textId="61246BEC" w:rsidR="00832BA7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Tashqi bozorlarda marketing tadqiqotlari</w:t>
      </w:r>
    </w:p>
    <w:p w14:paraId="56858AD0" w14:textId="77777777" w:rsidR="00A43423" w:rsidRPr="0043273B" w:rsidRDefault="00A43423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Korxonalarning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2B4380" w14:textId="77777777" w:rsidR="00A43423" w:rsidRPr="0043273B" w:rsidRDefault="00A43423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</w:rPr>
        <w:t>Iqtisodiy</w:t>
      </w:r>
      <w:proofErr w:type="spellEnd"/>
      <w:r w:rsidRPr="00432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Pr="00432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</w:rPr>
        <w:t>muhitini</w:t>
      </w:r>
      <w:proofErr w:type="spellEnd"/>
      <w:r w:rsidRPr="00432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</w:rPr>
        <w:t>o’rganish</w:t>
      </w:r>
      <w:proofErr w:type="spellEnd"/>
    </w:p>
    <w:p w14:paraId="02C95B99" w14:textId="77777777" w:rsidR="00A43423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elementlari</w:t>
      </w:r>
      <w:proofErr w:type="spellEnd"/>
    </w:p>
    <w:p w14:paraId="01CBA4BF" w14:textId="77777777" w:rsidR="00832BA7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Marketing tadqiqotlarni o’tkazish jarayoni</w:t>
      </w:r>
    </w:p>
    <w:p w14:paraId="7C7BF4A6" w14:textId="77777777" w:rsidR="00A43423" w:rsidRPr="0043273B" w:rsidRDefault="00A43423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bozorlarga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kirib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borish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657D29" w14:textId="77777777" w:rsidR="00A43423" w:rsidRPr="0043273B" w:rsidRDefault="00A43423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bCs/>
          <w:sz w:val="28"/>
          <w:szCs w:val="28"/>
        </w:rPr>
        <w:t>Siyosiy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</w:rPr>
        <w:t>marketing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</w:rPr>
        <w:t>muhiti</w:t>
      </w:r>
      <w:proofErr w:type="spellEnd"/>
    </w:p>
    <w:p w14:paraId="627F5FA4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to’plash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</w:p>
    <w:p w14:paraId="4B84F6EF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Marketing tadqiqotlarining yo’nalishlari</w:t>
      </w:r>
    </w:p>
    <w:p w14:paraId="47021F4B" w14:textId="77777777" w:rsidR="00A43423" w:rsidRPr="0043273B" w:rsidRDefault="00A43423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marketing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faoliyatini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tashkil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etishning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asosiy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konsepsiyalari</w:t>
      </w:r>
      <w:proofErr w:type="spellEnd"/>
    </w:p>
    <w:p w14:paraId="37774C60" w14:textId="77777777" w:rsidR="00A43423" w:rsidRPr="0043273B" w:rsidRDefault="00A43423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bozorlarda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korxonalarning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 xml:space="preserve">iqtisodiy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</w:p>
    <w:p w14:paraId="76B9C754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tavsifnomasi</w:t>
      </w:r>
      <w:proofErr w:type="spellEnd"/>
    </w:p>
    <w:p w14:paraId="5020D428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«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Bozor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ulushining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o’sishi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»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matritsasi</w:t>
      </w:r>
      <w:proofErr w:type="spellEnd"/>
    </w:p>
    <w:p w14:paraId="1677D914" w14:textId="77777777" w:rsidR="00A43423" w:rsidRPr="0043273B" w:rsidRDefault="00A43423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marketingni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CF7FE1" w14:textId="77777777" w:rsidR="00A43423" w:rsidRPr="0043273B" w:rsidRDefault="00A43423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Madaniy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muhit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milliy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iste’mol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madaniyatining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xususiyatlari</w:t>
      </w:r>
      <w:proofErr w:type="spellEnd"/>
    </w:p>
    <w:p w14:paraId="49698346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konsepsiyasi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FDDF888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>Ja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>i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segmentlash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14:paraId="31946D06" w14:textId="77777777" w:rsidR="00A43423" w:rsidRPr="0043273B" w:rsidRDefault="00A43423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alqaro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marketingning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jihatlari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>amoyillari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turlari</w:t>
      </w:r>
      <w:proofErr w:type="spellEnd"/>
    </w:p>
    <w:p w14:paraId="26273D26" w14:textId="77777777" w:rsidR="00A43423" w:rsidRPr="0043273B" w:rsidRDefault="00A43423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Investitsio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>, x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orijiy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investitsiyalarni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himoyalash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sug’urtalash</w:t>
      </w:r>
      <w:proofErr w:type="spellEnd"/>
    </w:p>
    <w:p w14:paraId="4A619699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marketingda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ta’minoti</w:t>
      </w:r>
      <w:proofErr w:type="spellEnd"/>
    </w:p>
    <w:p w14:paraId="1CDB437A" w14:textId="77777777" w:rsidR="000E12B9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kon’yunkturasining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ko’rsatkichlari</w:t>
      </w:r>
      <w:proofErr w:type="spellEnd"/>
    </w:p>
    <w:p w14:paraId="22B85545" w14:textId="77777777" w:rsidR="004E6086" w:rsidRPr="0043273B" w:rsidRDefault="00A43423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o’ziga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AC0984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 xml:space="preserve">Tarkibiy o’zgarishlar sharoitida qulay investitsiya muhitini yaratish. </w:t>
      </w:r>
    </w:p>
    <w:p w14:paraId="26F5D170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52084516"/>
      <w:r w:rsidRPr="0043273B">
        <w:rPr>
          <w:rFonts w:ascii="Times New Roman" w:hAnsi="Times New Roman" w:cs="Times New Roman"/>
          <w:sz w:val="28"/>
          <w:szCs w:val="28"/>
          <w:lang w:val="uz-Cyrl-UZ"/>
        </w:rPr>
        <w:t>Tashqi bozorlarda marketing tadqiqotlari</w:t>
      </w:r>
      <w:bookmarkEnd w:id="0"/>
    </w:p>
    <w:p w14:paraId="3F709047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Diversifikatsiya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strategiyasi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5C5BBE6C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o’ziga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A50BC7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Iqtisodiyotning etakchi tarmoq va sohalarida investitsiya dasturlarining amalga oshirilishi</w:t>
      </w:r>
    </w:p>
    <w:p w14:paraId="44C1A344" w14:textId="77777777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Xalqaro bozor kon’yunkturasini prognozlash usullari</w:t>
      </w:r>
    </w:p>
    <w:p w14:paraId="53A1369A" w14:textId="338E850E" w:rsidR="004E6086" w:rsidRPr="0043273B" w:rsidRDefault="004E6086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Ommaviy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differensial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marketin</w:t>
      </w:r>
      <w:r w:rsidR="003D0622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</w:p>
    <w:p w14:paraId="6AB8960C" w14:textId="77777777" w:rsidR="00FE6549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214979400"/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I.Ansoffning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matritsasi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M.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Porterning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ra</w:t>
      </w:r>
      <w:r w:rsidRPr="0043273B">
        <w:rPr>
          <w:rFonts w:ascii="Times New Roman" w:hAnsi="Times New Roman" w:cs="Times New Roman"/>
          <w:bCs/>
          <w:sz w:val="28"/>
          <w:szCs w:val="28"/>
          <w:lang w:val="uz-Cyrl-UZ"/>
        </w:rPr>
        <w:t>q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obat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modeli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bookmarkEnd w:id="1"/>
    <w:p w14:paraId="46613DF9" w14:textId="77777777" w:rsidR="00415E7C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 xml:space="preserve">Eksport tovar assortimentini rejalashtirish.  </w:t>
      </w:r>
    </w:p>
    <w:p w14:paraId="1B935DB7" w14:textId="77777777" w:rsidR="00FE6549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Xalqaro bozor kon’yunkturasini prognozlash usullari</w:t>
      </w:r>
    </w:p>
    <w:p w14:paraId="7F7EEA4D" w14:textId="77777777" w:rsidR="00415E7C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Xalqaro yarmarkalar va ko’rgazmalar birlamchi axborotlar manbasi sifatida</w:t>
      </w:r>
    </w:p>
    <w:p w14:paraId="42EF8E59" w14:textId="77777777" w:rsidR="00FE6549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Eksport siyosatida tovarlarni o’rash, markalash</w:t>
      </w:r>
      <w:r w:rsidR="00FE6549" w:rsidRPr="004327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34C844" w14:textId="77777777" w:rsidR="00415E7C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lastRenderedPageBreak/>
        <w:t>Zamonaviy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ra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obat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2F3D409" w14:textId="77777777" w:rsidR="00FE6549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Xalqaro bozor kon’yunkturasini prognozlash usullari</w:t>
      </w:r>
    </w:p>
    <w:p w14:paraId="4F1A3682" w14:textId="77777777" w:rsidR="00415E7C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Xalqaro yarmarkalar va ko’rgazmalar birlamchi axborotlar manbasi sifatida</w:t>
      </w:r>
    </w:p>
    <w:p w14:paraId="3BA9FFE1" w14:textId="77777777" w:rsidR="00FE6549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 xml:space="preserve">Xalqaro savdoda servis xizmati.  </w:t>
      </w:r>
    </w:p>
    <w:p w14:paraId="03CA2EBD" w14:textId="77777777" w:rsidR="00FE6549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Iqtisodiyotning etakchi tarmoq va sohalarida investitsiya dasturlarining amalga oshirilishi</w:t>
      </w:r>
    </w:p>
    <w:p w14:paraId="7E6FAD85" w14:textId="77777777" w:rsidR="00415E7C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bozorda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firma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strategiyalarining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D60D59C" w14:textId="77777777" w:rsidR="00415E7C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Xalqaro yarmarkalar va ko’rgazmalar birlamchi axborotlar manbasi sifatida</w:t>
      </w:r>
    </w:p>
    <w:p w14:paraId="26EF72C0" w14:textId="77777777" w:rsidR="00FE6549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Iqtisodiyotning etakchi tarmoq va sohalarida investitsiya dasturlarining amalga oshirilishi</w:t>
      </w:r>
    </w:p>
    <w:p w14:paraId="4B12089D" w14:textId="77777777" w:rsidR="00FE6549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Xalqaro bozor kon’yunkturasini prognozlash usullari</w:t>
      </w:r>
    </w:p>
    <w:p w14:paraId="0DE15936" w14:textId="77777777" w:rsidR="00DA3EEB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Tovar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tamoyili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bo’yicha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xizmatini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9282EDB" w14:textId="77777777" w:rsidR="00FE6549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Mamlakatimizda iqtisodiy islohotlarni chuqurlashtirish sharoitida xizmatlar ko’rsatish sohasini jadal rivojlantirish</w:t>
      </w:r>
    </w:p>
    <w:p w14:paraId="359A50EA" w14:textId="77777777" w:rsidR="00415E7C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 xml:space="preserve">Xalqaro bozorga etkazib beriluvchi tovarning umumiy tavsifnomasi.   </w:t>
      </w:r>
    </w:p>
    <w:p w14:paraId="7C1EF42D" w14:textId="77777777" w:rsidR="00415E7C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 xml:space="preserve">Xalqaro marketingda narx shakllanishining 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>ziga xos tomonlari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A8A5403" w14:textId="77777777" w:rsidR="00FE6549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Xalqaro bozor kon’yunkturasini prognozlash usullari</w:t>
      </w:r>
    </w:p>
    <w:p w14:paraId="37C5E60F" w14:textId="77777777" w:rsidR="00415E7C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Xalqaro yarmarkalar va ko’rgazmalar birlamchi axborotlar manbasi sifatida</w:t>
      </w:r>
    </w:p>
    <w:p w14:paraId="3E17A7AA" w14:textId="77777777" w:rsidR="00415E7C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savdoda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shakllanishining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C87F2E9" w14:textId="77777777" w:rsidR="00415E7C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xizmatini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yaratishning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tajribalari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67E996D" w14:textId="77777777" w:rsidR="00415E7C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INKOTERMS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ta’minot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bazisi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jahon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>narx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lari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71D0E10E" w14:textId="77777777" w:rsidR="00FE6549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Ommaviy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>differensial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marketing</w:t>
      </w:r>
    </w:p>
    <w:p w14:paraId="7556DD07" w14:textId="77777777" w:rsidR="00415E7C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Jahon bozorlarida tovarlarni qadoqlash va bezash.</w:t>
      </w:r>
    </w:p>
    <w:p w14:paraId="206A5AFE" w14:textId="77777777" w:rsidR="00415E7C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</w:rPr>
        <w:t>Narx</w:t>
      </w:r>
      <w:proofErr w:type="spellEnd"/>
      <w:r w:rsidRPr="00432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</w:rPr>
        <w:t>strategiyalar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>i</w:t>
      </w:r>
      <w:proofErr w:type="spellStart"/>
      <w:r w:rsidRPr="0043273B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>ng</w:t>
      </w:r>
      <w:r w:rsidRPr="00432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B318915" w14:textId="77777777" w:rsidR="00FE6549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Xalqaro bozor kon’yunkturasini prognozlash usullari</w:t>
      </w:r>
    </w:p>
    <w:p w14:paraId="2664B70F" w14:textId="77777777" w:rsidR="00415E7C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Xalqaro yarmarkalar va ko’rgazmalar birlamchi axborotlar manbasi sifatida</w:t>
      </w:r>
      <w:bookmarkStart w:id="2" w:name="_Hlk152086129"/>
    </w:p>
    <w:bookmarkEnd w:id="2"/>
    <w:p w14:paraId="00CF786B" w14:textId="77777777" w:rsidR="00415E7C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line="240" w:lineRule="auto"/>
        <w:ind w:left="0" w:right="53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Raqobatbardoshlik va sifatni ta’minlash tizimida sertifikatsiya va  standartlash.</w:t>
      </w:r>
    </w:p>
    <w:p w14:paraId="324B5CAA" w14:textId="77777777" w:rsidR="00FE6549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Iqtisodiyotning etakchi tarmoq va sohalarida investitsiya dasturlarining amalga oshirilishi</w:t>
      </w:r>
    </w:p>
    <w:p w14:paraId="102EBDA7" w14:textId="77777777" w:rsidR="00FE6549" w:rsidRPr="0043273B" w:rsidRDefault="00FE6549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uz-Cyrl-UZ"/>
        </w:rPr>
        <w:t>Xalqaro bozor kon’yunkturasini prognozlash usullari</w:t>
      </w:r>
    </w:p>
    <w:p w14:paraId="6C2E711E" w14:textId="77777777" w:rsidR="00415E7C" w:rsidRPr="0043273B" w:rsidRDefault="00415E7C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narhlari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>h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isob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>lashning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uslubiy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yo’nalishlari</w:t>
      </w:r>
      <w:proofErr w:type="spellEnd"/>
      <w:r w:rsidRPr="00432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bookmarkStart w:id="3" w:name="_Hlk152086152"/>
    </w:p>
    <w:bookmarkEnd w:id="3"/>
    <w:p w14:paraId="4CB66BFE" w14:textId="77777777" w:rsidR="00720059" w:rsidRPr="0043273B" w:rsidRDefault="00415E7C" w:rsidP="00F3145D">
      <w:pPr>
        <w:pStyle w:val="5"/>
        <w:numPr>
          <w:ilvl w:val="0"/>
          <w:numId w:val="25"/>
        </w:numPr>
        <w:tabs>
          <w:tab w:val="left" w:pos="426"/>
          <w:tab w:val="left" w:pos="540"/>
          <w:tab w:val="left" w:pos="851"/>
        </w:tabs>
        <w:ind w:left="0" w:firstLine="0"/>
        <w:jc w:val="both"/>
        <w:rPr>
          <w:sz w:val="28"/>
          <w:szCs w:val="28"/>
          <w:lang w:val="uz-Cyrl-UZ"/>
        </w:rPr>
      </w:pPr>
      <w:r w:rsidRPr="0043273B">
        <w:rPr>
          <w:sz w:val="28"/>
          <w:szCs w:val="28"/>
          <w:lang w:val="uz-Cyrl-UZ"/>
        </w:rPr>
        <w:t>Eksport tovar siyosatining mohiyati va turlari</w:t>
      </w:r>
    </w:p>
    <w:p w14:paraId="0D59DAA6" w14:textId="12E2999A" w:rsidR="00720059" w:rsidRPr="0043273B" w:rsidRDefault="00FE6549" w:rsidP="00F3145D">
      <w:pPr>
        <w:pStyle w:val="5"/>
        <w:numPr>
          <w:ilvl w:val="0"/>
          <w:numId w:val="25"/>
        </w:numPr>
        <w:tabs>
          <w:tab w:val="left" w:pos="426"/>
          <w:tab w:val="left" w:pos="540"/>
          <w:tab w:val="left" w:pos="851"/>
        </w:tabs>
        <w:ind w:left="0" w:firstLine="0"/>
        <w:jc w:val="both"/>
        <w:rPr>
          <w:sz w:val="28"/>
          <w:szCs w:val="28"/>
          <w:lang w:val="uz-Cyrl-UZ"/>
        </w:rPr>
      </w:pPr>
      <w:r w:rsidRPr="0043273B">
        <w:rPr>
          <w:sz w:val="28"/>
          <w:szCs w:val="28"/>
          <w:lang w:val="uz-Cyrl-UZ"/>
        </w:rPr>
        <w:t xml:space="preserve">Iqtisodiyotning </w:t>
      </w:r>
      <w:r w:rsidR="00415E7C" w:rsidRPr="0043273B">
        <w:rPr>
          <w:sz w:val="28"/>
          <w:szCs w:val="28"/>
          <w:lang w:val="en-US"/>
        </w:rPr>
        <w:t>y</w:t>
      </w:r>
      <w:r w:rsidRPr="0043273B">
        <w:rPr>
          <w:sz w:val="28"/>
          <w:szCs w:val="28"/>
          <w:lang w:val="uz-Cyrl-UZ"/>
        </w:rPr>
        <w:t>etakchi tarmoq va sohalarida investitsiya dasturlarining amalga oshirilishi</w:t>
      </w:r>
    </w:p>
    <w:p w14:paraId="4B25D0F2" w14:textId="1A2B65CA" w:rsidR="00720059" w:rsidRPr="0043273B" w:rsidRDefault="00FE6549" w:rsidP="00F3145D">
      <w:pPr>
        <w:pStyle w:val="5"/>
        <w:numPr>
          <w:ilvl w:val="0"/>
          <w:numId w:val="25"/>
        </w:numPr>
        <w:tabs>
          <w:tab w:val="left" w:pos="426"/>
          <w:tab w:val="left" w:pos="540"/>
          <w:tab w:val="left" w:pos="851"/>
        </w:tabs>
        <w:ind w:left="0" w:firstLine="0"/>
        <w:jc w:val="both"/>
        <w:rPr>
          <w:sz w:val="28"/>
          <w:szCs w:val="28"/>
          <w:lang w:val="uz-Cyrl-UZ"/>
        </w:rPr>
      </w:pPr>
      <w:r w:rsidRPr="0043273B">
        <w:rPr>
          <w:sz w:val="28"/>
          <w:szCs w:val="28"/>
          <w:lang w:val="uz-Cyrl-UZ"/>
        </w:rPr>
        <w:t>Xalqaro yarmarkalar va ko’rgazmalar birlamchi axborotlar manbasi sifatida</w:t>
      </w:r>
      <w:bookmarkStart w:id="4" w:name="_Hlk152086197"/>
    </w:p>
    <w:p w14:paraId="04CDA810" w14:textId="0DECBCBE" w:rsidR="00FE6549" w:rsidRPr="0043273B" w:rsidRDefault="00415E7C" w:rsidP="00F3145D">
      <w:pPr>
        <w:pStyle w:val="5"/>
        <w:numPr>
          <w:ilvl w:val="0"/>
          <w:numId w:val="25"/>
        </w:numPr>
        <w:tabs>
          <w:tab w:val="left" w:pos="426"/>
          <w:tab w:val="left" w:pos="540"/>
          <w:tab w:val="left" w:pos="851"/>
        </w:tabs>
        <w:ind w:left="0" w:firstLine="0"/>
        <w:jc w:val="both"/>
        <w:rPr>
          <w:sz w:val="28"/>
          <w:szCs w:val="28"/>
          <w:lang w:val="uz-Cyrl-UZ"/>
        </w:rPr>
      </w:pPr>
      <w:proofErr w:type="spellStart"/>
      <w:r w:rsidRPr="0043273B">
        <w:rPr>
          <w:sz w:val="28"/>
          <w:szCs w:val="28"/>
          <w:lang w:val="en-US"/>
        </w:rPr>
        <w:t>Funksional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tamoyili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bo’yicha</w:t>
      </w:r>
      <w:proofErr w:type="spellEnd"/>
      <w:r w:rsidRPr="0043273B">
        <w:rPr>
          <w:sz w:val="28"/>
          <w:szCs w:val="28"/>
          <w:lang w:val="en-US"/>
        </w:rPr>
        <w:t xml:space="preserve"> marketing </w:t>
      </w:r>
      <w:proofErr w:type="spellStart"/>
      <w:r w:rsidRPr="0043273B">
        <w:rPr>
          <w:sz w:val="28"/>
          <w:szCs w:val="28"/>
          <w:lang w:val="en-US"/>
        </w:rPr>
        <w:t>xizmatini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xususiyatlari</w:t>
      </w:r>
      <w:bookmarkEnd w:id="4"/>
      <w:proofErr w:type="spellEnd"/>
    </w:p>
    <w:p w14:paraId="60B5209D" w14:textId="77777777" w:rsidR="00212F67" w:rsidRPr="0043273B" w:rsidRDefault="00212F67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  <w:lang w:val="en-US"/>
        </w:rPr>
        <w:t>Xal</w:t>
      </w:r>
      <w:proofErr w:type="spellEnd"/>
      <w:r w:rsidRPr="0043273B">
        <w:rPr>
          <w:sz w:val="28"/>
          <w:szCs w:val="28"/>
          <w:lang w:val="uz-Cyrl-UZ"/>
        </w:rPr>
        <w:t>q</w:t>
      </w:r>
      <w:proofErr w:type="spellStart"/>
      <w:r w:rsidRPr="0043273B">
        <w:rPr>
          <w:sz w:val="28"/>
          <w:szCs w:val="28"/>
          <w:lang w:val="en-US"/>
        </w:rPr>
        <w:t>aro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savdo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bitimlari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bo’yicha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tijorat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kelishuvlari</w:t>
      </w:r>
      <w:proofErr w:type="spellEnd"/>
    </w:p>
    <w:p w14:paraId="1FB106B9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  <w:lang w:val="en-US"/>
        </w:rPr>
        <w:t>Turli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mamlakatlarda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monopoliyaga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munosabat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va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cheklangan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savdo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amaliyoti</w:t>
      </w:r>
      <w:proofErr w:type="spellEnd"/>
      <w:r w:rsidRPr="0043273B">
        <w:rPr>
          <w:sz w:val="28"/>
          <w:szCs w:val="28"/>
          <w:lang w:val="en-US"/>
        </w:rPr>
        <w:t>.</w:t>
      </w:r>
    </w:p>
    <w:p w14:paraId="655B98F5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  <w:lang w:val="en-US"/>
        </w:rPr>
        <w:t>Taqsimlash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kanallar</w:t>
      </w:r>
      <w:proofErr w:type="spellEnd"/>
      <w:r w:rsidRPr="0043273B">
        <w:rPr>
          <w:sz w:val="28"/>
          <w:szCs w:val="28"/>
          <w:lang w:val="uz-Cyrl-UZ"/>
        </w:rPr>
        <w:t>i</w:t>
      </w:r>
      <w:proofErr w:type="spellStart"/>
      <w:r w:rsidRPr="0043273B">
        <w:rPr>
          <w:sz w:val="28"/>
          <w:szCs w:val="28"/>
          <w:lang w:val="en-US"/>
        </w:rPr>
        <w:t>ni</w:t>
      </w:r>
      <w:proofErr w:type="spellEnd"/>
      <w:r w:rsidRPr="0043273B">
        <w:rPr>
          <w:sz w:val="28"/>
          <w:szCs w:val="28"/>
          <w:lang w:val="uz-Cyrl-UZ"/>
        </w:rPr>
        <w:t>ng</w:t>
      </w:r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strukturasi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va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funksiyalari</w:t>
      </w:r>
      <w:proofErr w:type="spellEnd"/>
      <w:r w:rsidRPr="0043273B">
        <w:rPr>
          <w:sz w:val="28"/>
          <w:szCs w:val="28"/>
          <w:lang w:val="uz-Cyrl-UZ"/>
        </w:rPr>
        <w:t xml:space="preserve"> </w:t>
      </w:r>
    </w:p>
    <w:p w14:paraId="0607E039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r w:rsidRPr="0043273B">
        <w:rPr>
          <w:sz w:val="28"/>
          <w:szCs w:val="28"/>
        </w:rPr>
        <w:t>«</w:t>
      </w:r>
      <w:proofErr w:type="spellStart"/>
      <w:r w:rsidRPr="0043273B">
        <w:rPr>
          <w:sz w:val="28"/>
          <w:szCs w:val="28"/>
        </w:rPr>
        <w:t>Seylz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promoushn</w:t>
      </w:r>
      <w:proofErr w:type="spellEnd"/>
      <w:r w:rsidRPr="0043273B">
        <w:rPr>
          <w:sz w:val="28"/>
          <w:szCs w:val="28"/>
        </w:rPr>
        <w:t xml:space="preserve">» </w:t>
      </w:r>
      <w:proofErr w:type="spellStart"/>
      <w:r w:rsidRPr="0043273B">
        <w:rPr>
          <w:sz w:val="28"/>
          <w:szCs w:val="28"/>
        </w:rPr>
        <w:t>tadbirlari</w:t>
      </w:r>
      <w:proofErr w:type="spellEnd"/>
      <w:r w:rsidRPr="0043273B">
        <w:rPr>
          <w:sz w:val="28"/>
          <w:szCs w:val="28"/>
        </w:rPr>
        <w:t>.</w:t>
      </w:r>
    </w:p>
    <w:p w14:paraId="7731AFCA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</w:rPr>
        <w:t>Lizing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bitimlari</w:t>
      </w:r>
      <w:proofErr w:type="spellEnd"/>
      <w:r w:rsidRPr="0043273B">
        <w:rPr>
          <w:sz w:val="28"/>
          <w:szCs w:val="28"/>
          <w:lang w:val="uz-Cyrl-UZ"/>
        </w:rPr>
        <w:t xml:space="preserve"> </w:t>
      </w:r>
    </w:p>
    <w:p w14:paraId="4831C45B" w14:textId="77777777" w:rsidR="00212F67" w:rsidRPr="0043273B" w:rsidRDefault="00212F67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r w:rsidRPr="0043273B">
        <w:rPr>
          <w:sz w:val="28"/>
          <w:szCs w:val="28"/>
          <w:lang w:val="uz-Cyrl-UZ"/>
        </w:rPr>
        <w:t xml:space="preserve">Globallashuv sharoitida </w:t>
      </w:r>
      <w:proofErr w:type="spellStart"/>
      <w:r w:rsidRPr="0043273B">
        <w:rPr>
          <w:sz w:val="28"/>
          <w:szCs w:val="28"/>
          <w:lang w:val="en-US"/>
        </w:rPr>
        <w:t>xalqaro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savdo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tizimi</w:t>
      </w:r>
      <w:proofErr w:type="spellEnd"/>
      <w:r w:rsidRPr="0043273B">
        <w:rPr>
          <w:sz w:val="28"/>
          <w:szCs w:val="28"/>
          <w:lang w:val="en-US"/>
        </w:rPr>
        <w:t xml:space="preserve"> </w:t>
      </w:r>
    </w:p>
    <w:p w14:paraId="3846A728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  <w:lang w:val="en-US"/>
        </w:rPr>
        <w:t>Sotuvni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rag’batlantirish</w:t>
      </w:r>
      <w:proofErr w:type="spellEnd"/>
      <w:r w:rsidRPr="0043273B">
        <w:rPr>
          <w:sz w:val="28"/>
          <w:szCs w:val="28"/>
          <w:lang w:val="en-US"/>
        </w:rPr>
        <w:t xml:space="preserve">, </w:t>
      </w:r>
      <w:proofErr w:type="spellStart"/>
      <w:r w:rsidRPr="0043273B">
        <w:rPr>
          <w:sz w:val="28"/>
          <w:szCs w:val="28"/>
          <w:lang w:val="en-US"/>
        </w:rPr>
        <w:t>uning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mohiyati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va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vazifalari</w:t>
      </w:r>
      <w:proofErr w:type="spellEnd"/>
      <w:r w:rsidRPr="0043273B">
        <w:rPr>
          <w:sz w:val="28"/>
          <w:szCs w:val="28"/>
          <w:lang w:val="en-US"/>
        </w:rPr>
        <w:t xml:space="preserve"> </w:t>
      </w:r>
    </w:p>
    <w:p w14:paraId="09878A0B" w14:textId="77777777" w:rsidR="00212F67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  <w:lang w:val="en-US"/>
        </w:rPr>
        <w:t>Jamoatchilik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fikrini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yaratish</w:t>
      </w:r>
      <w:proofErr w:type="spellEnd"/>
      <w:r w:rsidRPr="0043273B">
        <w:rPr>
          <w:sz w:val="28"/>
          <w:szCs w:val="28"/>
          <w:lang w:val="en-US"/>
        </w:rPr>
        <w:t>. «</w:t>
      </w:r>
      <w:proofErr w:type="spellStart"/>
      <w:r w:rsidRPr="0043273B">
        <w:rPr>
          <w:sz w:val="28"/>
          <w:szCs w:val="28"/>
          <w:lang w:val="en-US"/>
        </w:rPr>
        <w:t>Publik</w:t>
      </w:r>
      <w:proofErr w:type="spellEnd"/>
      <w:r w:rsidRPr="0043273B">
        <w:rPr>
          <w:sz w:val="28"/>
          <w:szCs w:val="28"/>
          <w:lang w:val="en-US"/>
        </w:rPr>
        <w:t xml:space="preserve"> relations» </w:t>
      </w:r>
      <w:proofErr w:type="spellStart"/>
      <w:r w:rsidRPr="0043273B">
        <w:rPr>
          <w:sz w:val="28"/>
          <w:szCs w:val="28"/>
          <w:lang w:val="en-US"/>
        </w:rPr>
        <w:t>tadbirlari</w:t>
      </w:r>
      <w:proofErr w:type="spellEnd"/>
    </w:p>
    <w:p w14:paraId="2FC779AD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</w:rPr>
        <w:t>Agentlik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kelishuvlari</w:t>
      </w:r>
      <w:proofErr w:type="spellEnd"/>
      <w:r w:rsidRPr="0043273B">
        <w:rPr>
          <w:sz w:val="28"/>
          <w:szCs w:val="28"/>
          <w:lang w:val="uz-Cyrl-UZ"/>
        </w:rPr>
        <w:t xml:space="preserve"> </w:t>
      </w:r>
    </w:p>
    <w:p w14:paraId="1293A5BC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</w:rPr>
        <w:t>Taqsimlash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kanallar</w:t>
      </w:r>
      <w:proofErr w:type="spellEnd"/>
      <w:r w:rsidRPr="0043273B">
        <w:rPr>
          <w:sz w:val="28"/>
          <w:szCs w:val="28"/>
          <w:lang w:val="uz-Cyrl-UZ"/>
        </w:rPr>
        <w:t>i</w:t>
      </w:r>
      <w:proofErr w:type="spellStart"/>
      <w:r w:rsidRPr="0043273B">
        <w:rPr>
          <w:sz w:val="28"/>
          <w:szCs w:val="28"/>
        </w:rPr>
        <w:t>ni</w:t>
      </w:r>
      <w:proofErr w:type="spellEnd"/>
      <w:r w:rsidRPr="0043273B">
        <w:rPr>
          <w:sz w:val="28"/>
          <w:szCs w:val="28"/>
          <w:lang w:val="uz-Cyrl-UZ"/>
        </w:rPr>
        <w:t>ng</w:t>
      </w:r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turlari</w:t>
      </w:r>
      <w:proofErr w:type="spellEnd"/>
      <w:r w:rsidRPr="0043273B">
        <w:rPr>
          <w:sz w:val="28"/>
          <w:szCs w:val="28"/>
          <w:lang w:val="uz-Cyrl-UZ"/>
        </w:rPr>
        <w:t xml:space="preserve"> </w:t>
      </w:r>
    </w:p>
    <w:p w14:paraId="4549E680" w14:textId="77777777" w:rsidR="00212F67" w:rsidRPr="0043273B" w:rsidRDefault="00212F67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r w:rsidRPr="0043273B">
        <w:rPr>
          <w:sz w:val="28"/>
          <w:szCs w:val="28"/>
          <w:lang w:val="uz-Cyrl-UZ"/>
        </w:rPr>
        <w:lastRenderedPageBreak/>
        <w:t>Marketing axborot manbalari, boshqarish uchun ma’lumotlarni qayta ishlash va tayyorlash</w:t>
      </w:r>
    </w:p>
    <w:p w14:paraId="3F1CA819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</w:rPr>
        <w:t>Reklama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byudjetini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ishlab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chiqish</w:t>
      </w:r>
      <w:proofErr w:type="spellEnd"/>
      <w:r w:rsidRPr="0043273B">
        <w:rPr>
          <w:sz w:val="28"/>
          <w:szCs w:val="28"/>
          <w:lang w:val="en-US"/>
        </w:rPr>
        <w:t xml:space="preserve"> </w:t>
      </w:r>
    </w:p>
    <w:p w14:paraId="49699AA0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</w:rPr>
        <w:t>Kliring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kelishuvlari</w:t>
      </w:r>
      <w:proofErr w:type="spellEnd"/>
      <w:r w:rsidRPr="0043273B">
        <w:rPr>
          <w:sz w:val="28"/>
          <w:szCs w:val="28"/>
          <w:lang w:val="uz-Cyrl-UZ"/>
        </w:rPr>
        <w:t xml:space="preserve"> </w:t>
      </w:r>
    </w:p>
    <w:p w14:paraId="735DDA44" w14:textId="77777777" w:rsidR="00212F67" w:rsidRPr="0043273B" w:rsidRDefault="00212F67" w:rsidP="00F3145D">
      <w:pPr>
        <w:pStyle w:val="5"/>
        <w:numPr>
          <w:ilvl w:val="0"/>
          <w:numId w:val="25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  <w:lang w:val="en-US"/>
        </w:rPr>
      </w:pPr>
      <w:r w:rsidRPr="0043273B">
        <w:rPr>
          <w:sz w:val="28"/>
          <w:szCs w:val="28"/>
          <w:lang w:val="uz-Cyrl-UZ"/>
        </w:rPr>
        <w:t xml:space="preserve">Globallashuv sharoitida </w:t>
      </w:r>
      <w:proofErr w:type="spellStart"/>
      <w:r w:rsidRPr="0043273B">
        <w:rPr>
          <w:sz w:val="28"/>
          <w:szCs w:val="28"/>
          <w:lang w:val="en-US"/>
        </w:rPr>
        <w:t>xalqaro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savdo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tizimi</w:t>
      </w:r>
      <w:proofErr w:type="spellEnd"/>
      <w:r w:rsidRPr="0043273B">
        <w:rPr>
          <w:sz w:val="28"/>
          <w:szCs w:val="28"/>
          <w:lang w:val="en-US"/>
        </w:rPr>
        <w:t xml:space="preserve"> </w:t>
      </w:r>
    </w:p>
    <w:p w14:paraId="728B635A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  <w:lang w:val="en-US"/>
        </w:rPr>
        <w:t>Vertikal</w:t>
      </w:r>
      <w:proofErr w:type="spellEnd"/>
      <w:r w:rsidRPr="0043273B">
        <w:rPr>
          <w:sz w:val="28"/>
          <w:szCs w:val="28"/>
          <w:lang w:val="en-US"/>
        </w:rPr>
        <w:t xml:space="preserve"> marketing </w:t>
      </w:r>
      <w:proofErr w:type="spellStart"/>
      <w:r w:rsidRPr="0043273B">
        <w:rPr>
          <w:sz w:val="28"/>
          <w:szCs w:val="28"/>
          <w:lang w:val="en-US"/>
        </w:rPr>
        <w:t>tizim</w:t>
      </w:r>
      <w:proofErr w:type="spellEnd"/>
      <w:r w:rsidRPr="0043273B">
        <w:rPr>
          <w:sz w:val="28"/>
          <w:szCs w:val="28"/>
          <w:lang w:val="uz-Cyrl-UZ"/>
        </w:rPr>
        <w:t>i</w:t>
      </w:r>
      <w:proofErr w:type="spellStart"/>
      <w:r w:rsidRPr="0043273B">
        <w:rPr>
          <w:sz w:val="28"/>
          <w:szCs w:val="28"/>
          <w:lang w:val="en-US"/>
        </w:rPr>
        <w:t>ning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asosiy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turlari</w:t>
      </w:r>
      <w:proofErr w:type="spellEnd"/>
      <w:r w:rsidRPr="0043273B">
        <w:rPr>
          <w:sz w:val="28"/>
          <w:szCs w:val="28"/>
          <w:lang w:val="uz-Cyrl-UZ"/>
        </w:rPr>
        <w:t xml:space="preserve"> </w:t>
      </w:r>
    </w:p>
    <w:p w14:paraId="686F6F40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</w:rPr>
        <w:t>Jahon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reklama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bozori</w:t>
      </w:r>
      <w:proofErr w:type="spellEnd"/>
      <w:r w:rsidRPr="0043273B">
        <w:rPr>
          <w:sz w:val="28"/>
          <w:szCs w:val="28"/>
          <w:lang w:val="en-US"/>
        </w:rPr>
        <w:t xml:space="preserve"> </w:t>
      </w:r>
    </w:p>
    <w:p w14:paraId="160BD853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</w:rPr>
        <w:t>Tovar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ayirboshlash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bitimlari</w:t>
      </w:r>
      <w:proofErr w:type="spellEnd"/>
      <w:r w:rsidRPr="0043273B">
        <w:rPr>
          <w:sz w:val="28"/>
          <w:szCs w:val="28"/>
          <w:lang w:val="uz-Cyrl-UZ"/>
        </w:rPr>
        <w:t xml:space="preserve"> </w:t>
      </w:r>
    </w:p>
    <w:p w14:paraId="5F76951C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  <w:lang w:val="en-US"/>
        </w:rPr>
        <w:t>Iqtisodiyotni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diversifikatsiyalash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va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modernizatsiyalash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sharoitida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tovarlarni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siljitish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muammolari</w:t>
      </w:r>
      <w:proofErr w:type="spellEnd"/>
      <w:r w:rsidRPr="0043273B">
        <w:rPr>
          <w:sz w:val="28"/>
          <w:szCs w:val="28"/>
          <w:lang w:val="uz-Cyrl-UZ"/>
        </w:rPr>
        <w:t xml:space="preserve"> </w:t>
      </w:r>
    </w:p>
    <w:p w14:paraId="63432C69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  <w:lang w:val="en-US"/>
        </w:rPr>
        <w:t>Xalqaro</w:t>
      </w:r>
      <w:proofErr w:type="spellEnd"/>
      <w:r w:rsidRPr="0043273B">
        <w:rPr>
          <w:sz w:val="28"/>
          <w:szCs w:val="28"/>
          <w:lang w:val="en-US"/>
        </w:rPr>
        <w:t xml:space="preserve"> marketing </w:t>
      </w:r>
      <w:proofErr w:type="spellStart"/>
      <w:r w:rsidRPr="0043273B">
        <w:rPr>
          <w:sz w:val="28"/>
          <w:szCs w:val="28"/>
          <w:lang w:val="en-US"/>
        </w:rPr>
        <w:t>kommunikatsiya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tizimi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turlari</w:t>
      </w:r>
      <w:proofErr w:type="spellEnd"/>
      <w:r w:rsidRPr="0043273B">
        <w:rPr>
          <w:sz w:val="28"/>
          <w:szCs w:val="28"/>
          <w:lang w:val="uz-Cyrl-UZ"/>
        </w:rPr>
        <w:t xml:space="preserve"> </w:t>
      </w:r>
    </w:p>
    <w:p w14:paraId="230B9ECC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  <w:lang w:val="en-US"/>
        </w:rPr>
        <w:t>Reklama</w:t>
      </w:r>
      <w:proofErr w:type="spellEnd"/>
      <w:r w:rsidRPr="0043273B">
        <w:rPr>
          <w:sz w:val="28"/>
          <w:szCs w:val="28"/>
          <w:lang w:val="uz-Cyrl-UZ"/>
        </w:rPr>
        <w:t>ning</w:t>
      </w:r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faol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istiqbolli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yo’nalishlari</w:t>
      </w:r>
      <w:proofErr w:type="spellEnd"/>
      <w:r w:rsidRPr="0043273B">
        <w:rPr>
          <w:sz w:val="28"/>
          <w:szCs w:val="28"/>
          <w:lang w:val="en-US"/>
        </w:rPr>
        <w:t xml:space="preserve">. </w:t>
      </w:r>
      <w:proofErr w:type="spellStart"/>
      <w:r w:rsidRPr="0043273B">
        <w:rPr>
          <w:sz w:val="28"/>
          <w:szCs w:val="28"/>
          <w:lang w:val="en-US"/>
        </w:rPr>
        <w:t>Brending</w:t>
      </w:r>
      <w:proofErr w:type="spellEnd"/>
      <w:r w:rsidRPr="0043273B">
        <w:rPr>
          <w:sz w:val="28"/>
          <w:szCs w:val="28"/>
          <w:lang w:val="en-US"/>
        </w:rPr>
        <w:t xml:space="preserve">, </w:t>
      </w:r>
      <w:proofErr w:type="spellStart"/>
      <w:r w:rsidRPr="0043273B">
        <w:rPr>
          <w:sz w:val="28"/>
          <w:szCs w:val="28"/>
          <w:lang w:val="en-US"/>
        </w:rPr>
        <w:t>direkt</w:t>
      </w:r>
      <w:proofErr w:type="spellEnd"/>
      <w:r w:rsidRPr="0043273B">
        <w:rPr>
          <w:sz w:val="28"/>
          <w:szCs w:val="28"/>
          <w:lang w:val="en-US"/>
        </w:rPr>
        <w:t xml:space="preserve">-marketing </w:t>
      </w:r>
    </w:p>
    <w:p w14:paraId="0FD7CC1B" w14:textId="77777777" w:rsidR="00A016D3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  <w:lang w:val="en-US"/>
        </w:rPr>
        <w:t>Xalqaro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oldi-sotdi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bitimlar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va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ularning</w:t>
      </w:r>
      <w:proofErr w:type="spellEnd"/>
      <w:r w:rsidRPr="0043273B">
        <w:rPr>
          <w:sz w:val="28"/>
          <w:szCs w:val="28"/>
          <w:lang w:val="en-US"/>
        </w:rPr>
        <w:t xml:space="preserve"> </w:t>
      </w:r>
      <w:proofErr w:type="spellStart"/>
      <w:r w:rsidRPr="0043273B">
        <w:rPr>
          <w:sz w:val="28"/>
          <w:szCs w:val="28"/>
          <w:lang w:val="en-US"/>
        </w:rPr>
        <w:t>turlari</w:t>
      </w:r>
      <w:proofErr w:type="spellEnd"/>
      <w:r w:rsidRPr="0043273B">
        <w:rPr>
          <w:sz w:val="28"/>
          <w:szCs w:val="28"/>
          <w:lang w:val="uz-Cyrl-UZ"/>
        </w:rPr>
        <w:t xml:space="preserve"> </w:t>
      </w:r>
    </w:p>
    <w:p w14:paraId="64BDF309" w14:textId="77777777" w:rsidR="00212F67" w:rsidRPr="0043273B" w:rsidRDefault="00212F67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r w:rsidRPr="0043273B">
        <w:rPr>
          <w:sz w:val="28"/>
          <w:szCs w:val="28"/>
          <w:lang w:val="uz-Cyrl-UZ"/>
        </w:rPr>
        <w:t>Marketing axborot manbalari, boshqarish uchun ma’lumotlarni qayta ishlash va tayyorlash</w:t>
      </w:r>
    </w:p>
    <w:p w14:paraId="66218831" w14:textId="77777777" w:rsidR="00A016D3" w:rsidRPr="0043273B" w:rsidRDefault="00212F67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r w:rsidRPr="0043273B">
        <w:rPr>
          <w:sz w:val="28"/>
          <w:szCs w:val="28"/>
          <w:lang w:val="uz-Cyrl-UZ"/>
        </w:rPr>
        <w:t>Tashqi bozorlarda marketing tadqiqotlar</w:t>
      </w:r>
    </w:p>
    <w:p w14:paraId="2F72BD88" w14:textId="77777777" w:rsidR="00212F67" w:rsidRPr="0043273B" w:rsidRDefault="00A016D3" w:rsidP="00F3145D">
      <w:pPr>
        <w:pStyle w:val="5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3273B">
        <w:rPr>
          <w:sz w:val="28"/>
          <w:szCs w:val="28"/>
        </w:rPr>
        <w:t>Tovar</w:t>
      </w:r>
      <w:proofErr w:type="spellEnd"/>
      <w:r w:rsidRPr="0043273B">
        <w:rPr>
          <w:sz w:val="28"/>
          <w:szCs w:val="28"/>
        </w:rPr>
        <w:t xml:space="preserve"> </w:t>
      </w:r>
      <w:proofErr w:type="spellStart"/>
      <w:r w:rsidRPr="0043273B">
        <w:rPr>
          <w:sz w:val="28"/>
          <w:szCs w:val="28"/>
        </w:rPr>
        <w:t>belgisi</w:t>
      </w:r>
      <w:proofErr w:type="spellEnd"/>
    </w:p>
    <w:p w14:paraId="5FDDDC4D" w14:textId="77777777" w:rsidR="00E226CB" w:rsidRPr="0043273B" w:rsidRDefault="007B5D71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Jahon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Tashkiloti</w:t>
      </w:r>
      <w:proofErr w:type="spellEnd"/>
      <w:r w:rsidR="004A5469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5469"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A5469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5469" w:rsidRPr="0043273B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="004A5469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5469" w:rsidRPr="0043273B">
        <w:rPr>
          <w:rFonts w:ascii="Times New Roman" w:hAnsi="Times New Roman" w:cs="Times New Roman"/>
          <w:sz w:val="28"/>
          <w:szCs w:val="28"/>
          <w:lang w:val="en-US"/>
        </w:rPr>
        <w:t>a’zo</w:t>
      </w:r>
      <w:proofErr w:type="spellEnd"/>
      <w:r w:rsidR="004A5469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5469" w:rsidRPr="0043273B">
        <w:rPr>
          <w:rFonts w:ascii="Times New Roman" w:hAnsi="Times New Roman" w:cs="Times New Roman"/>
          <w:sz w:val="28"/>
          <w:szCs w:val="28"/>
          <w:lang w:val="en-US"/>
        </w:rPr>
        <w:t>bo’lishning</w:t>
      </w:r>
      <w:proofErr w:type="spellEnd"/>
      <w:r w:rsidR="004A5469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5469" w:rsidRPr="0043273B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="00E226CB" w:rsidRPr="004327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596444" w14:textId="77777777" w:rsidR="00E226CB" w:rsidRPr="0043273B" w:rsidRDefault="00E226CB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4D43" w:rsidRPr="0043273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>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tizimi</w:t>
      </w:r>
      <w:r w:rsidR="00C34D43" w:rsidRPr="0043273B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="00C34D43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4D43" w:rsidRPr="0043273B">
        <w:rPr>
          <w:rFonts w:ascii="Times New Roman" w:hAnsi="Times New Roman" w:cs="Times New Roman"/>
          <w:sz w:val="28"/>
          <w:szCs w:val="28"/>
          <w:lang w:val="en-US"/>
        </w:rPr>
        <w:t>reeksport</w:t>
      </w:r>
      <w:proofErr w:type="spellEnd"/>
      <w:r w:rsidR="00C34D43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4D43"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C34D43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reimport</w:t>
      </w:r>
    </w:p>
    <w:p w14:paraId="49686CEE" w14:textId="77777777" w:rsidR="00E226CB" w:rsidRPr="0043273B" w:rsidRDefault="00E226CB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>Marketing axborot manbalari, boshqarish uchun ma’lumotlarni qayta ishlash va tayyorlash</w:t>
      </w:r>
    </w:p>
    <w:p w14:paraId="4627B356" w14:textId="77777777" w:rsidR="00212F67" w:rsidRPr="0043273B" w:rsidRDefault="00E226CB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>Tashqi bozorlarda marketing tadqiqotlari</w:t>
      </w:r>
    </w:p>
    <w:p w14:paraId="7C17D204" w14:textId="77777777" w:rsidR="00F3145D" w:rsidRPr="0043273B" w:rsidRDefault="00F3145D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«Public relations»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</w:p>
    <w:p w14:paraId="38E0D33F" w14:textId="77777777" w:rsidR="00F3145D" w:rsidRPr="0043273B" w:rsidRDefault="00F3145D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Seylz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promotion»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</w:p>
    <w:p w14:paraId="2414F207" w14:textId="77777777" w:rsidR="00F3145D" w:rsidRPr="0043273B" w:rsidRDefault="00F3145D" w:rsidP="00F3145D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Tovar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belgisi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5295BDB9" w14:textId="77777777" w:rsidR="00F3145D" w:rsidRPr="0043273B" w:rsidRDefault="00F3145D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Reklamaning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yo’nalishlari</w:t>
      </w:r>
      <w:proofErr w:type="spellEnd"/>
    </w:p>
    <w:p w14:paraId="559C5179" w14:textId="77777777" w:rsidR="00F3145D" w:rsidRPr="0043273B" w:rsidRDefault="00F3145D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marketingda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kommunikatsiya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594D"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EB594D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594D" w:rsidRPr="0043273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EB594D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68EE850B" w14:textId="77777777" w:rsidR="00EB594D" w:rsidRPr="0043273B" w:rsidRDefault="00EB594D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belgisi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brending</w:t>
      </w:r>
      <w:proofErr w:type="spellEnd"/>
    </w:p>
    <w:p w14:paraId="2172DB07" w14:textId="77777777" w:rsidR="00EB594D" w:rsidRPr="0043273B" w:rsidRDefault="00EB594D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kanalining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</w:p>
    <w:p w14:paraId="4E4961D3" w14:textId="77777777" w:rsidR="00EB594D" w:rsidRPr="0043273B" w:rsidRDefault="00EB594D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marketingda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kanalining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</w:p>
    <w:p w14:paraId="703AC406" w14:textId="77777777" w:rsidR="00EB594D" w:rsidRPr="0043273B" w:rsidRDefault="00EB594D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" w:name="_Hlk214979607"/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gorizontal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</w:p>
    <w:bookmarkEnd w:id="5"/>
    <w:p w14:paraId="197F1B5C" w14:textId="77777777" w:rsidR="00EB594D" w:rsidRPr="0043273B" w:rsidRDefault="00EB594D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marketingda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tovat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harakati</w:t>
      </w:r>
      <w:proofErr w:type="spellEnd"/>
    </w:p>
    <w:p w14:paraId="3C495198" w14:textId="77777777" w:rsidR="00EB594D" w:rsidRPr="0043273B" w:rsidRDefault="00EB594D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marketingda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bitimlar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63CBFE65" w14:textId="77777777" w:rsidR="00EB594D" w:rsidRPr="0043273B" w:rsidRDefault="00EB594D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Barter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savdosi</w:t>
      </w:r>
      <w:proofErr w:type="spellEnd"/>
    </w:p>
    <w:p w14:paraId="23EB6227" w14:textId="77777777" w:rsidR="00EB594D" w:rsidRPr="0043273B" w:rsidRDefault="00EB594D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savdoda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kliring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agentlik</w:t>
      </w:r>
      <w:proofErr w:type="spellEnd"/>
      <w:r w:rsidR="00BF4DA1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DA1" w:rsidRPr="0043273B">
        <w:rPr>
          <w:rFonts w:ascii="Times New Roman" w:hAnsi="Times New Roman" w:cs="Times New Roman"/>
          <w:sz w:val="28"/>
          <w:szCs w:val="28"/>
          <w:lang w:val="en-US"/>
        </w:rPr>
        <w:t>kelishuvlari</w:t>
      </w:r>
      <w:proofErr w:type="spellEnd"/>
    </w:p>
    <w:p w14:paraId="18213681" w14:textId="77777777" w:rsidR="00BF4DA1" w:rsidRPr="0043273B" w:rsidRDefault="00BF4DA1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Savdoni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cheklash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amaliyoti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monopoliya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munosabati</w:t>
      </w:r>
      <w:proofErr w:type="spellEnd"/>
    </w:p>
    <w:p w14:paraId="4D34BF84" w14:textId="77777777" w:rsidR="00BF4DA1" w:rsidRPr="0043273B" w:rsidRDefault="00BF4DA1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lizing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munosabatlari</w:t>
      </w:r>
      <w:proofErr w:type="spellEnd"/>
    </w:p>
    <w:p w14:paraId="7BA3FDD2" w14:textId="77777777" w:rsidR="00BF4DA1" w:rsidRPr="0043273B" w:rsidRDefault="00BF4DA1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Tovar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ayirboshlash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bitimlari</w:t>
      </w:r>
      <w:proofErr w:type="spellEnd"/>
    </w:p>
    <w:p w14:paraId="5D4D5D72" w14:textId="77777777" w:rsidR="00BF4DA1" w:rsidRPr="0043273B" w:rsidRDefault="00BF4DA1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Tashkilotlarda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eksport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bo’limlarining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</w:p>
    <w:p w14:paraId="7C06B780" w14:textId="77777777" w:rsidR="00BF4DA1" w:rsidRPr="0043273B" w:rsidRDefault="00BF4DA1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xizmatini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yaratishning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tajribalari</w:t>
      </w:r>
      <w:proofErr w:type="spellEnd"/>
    </w:p>
    <w:p w14:paraId="28BAA895" w14:textId="77777777" w:rsidR="00BF4DA1" w:rsidRPr="0043273B" w:rsidRDefault="00BF4DA1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Tovar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tamoyili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bo’yicha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xizmati</w:t>
      </w:r>
      <w:proofErr w:type="spellEnd"/>
    </w:p>
    <w:p w14:paraId="1BE21201" w14:textId="77777777" w:rsidR="00BF4DA1" w:rsidRPr="0043273B" w:rsidRDefault="00BF4DA1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</w:p>
    <w:p w14:paraId="4AD97AD7" w14:textId="77777777" w:rsidR="00BF4DA1" w:rsidRPr="0043273B" w:rsidRDefault="00BF4DA1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INKOTERMS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ta’minot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bazisi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o’rnatishning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F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toifalari</w:t>
      </w:r>
      <w:proofErr w:type="spellEnd"/>
    </w:p>
    <w:p w14:paraId="144A7914" w14:textId="77777777" w:rsidR="00BF4DA1" w:rsidRPr="0043273B" w:rsidRDefault="00BF4DA1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INKOTERMS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ta’minot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bazisi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o’rnatishning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C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toifalari</w:t>
      </w:r>
      <w:proofErr w:type="spellEnd"/>
    </w:p>
    <w:p w14:paraId="0813A81F" w14:textId="77777777" w:rsidR="00BF4DA1" w:rsidRPr="0043273B" w:rsidRDefault="00BF4DA1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Marketingda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narxlarni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hisoblashda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O’rtacha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xarajat+foyda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</w:p>
    <w:p w14:paraId="7525550C" w14:textId="77777777" w:rsidR="00BF4DA1" w:rsidRPr="0043273B" w:rsidRDefault="00BF4DA1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Marketingda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narxlarni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hisoblashda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Tovarning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his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qilinuvchi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</w:p>
    <w:p w14:paraId="343C9882" w14:textId="77777777" w:rsidR="00BF4DA1" w:rsidRPr="0043273B" w:rsidRDefault="00BF4DA1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lastRenderedPageBreak/>
        <w:t>Marketingda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narxlarni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hisoblashda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="0043273B" w:rsidRPr="0043273B">
        <w:rPr>
          <w:rFonts w:ascii="Times New Roman" w:hAnsi="Times New Roman" w:cs="Times New Roman"/>
          <w:sz w:val="28"/>
          <w:szCs w:val="28"/>
          <w:lang w:val="en-US"/>
        </w:rPr>
        <w:t>Jorij</w:t>
      </w:r>
      <w:proofErr w:type="spellEnd"/>
      <w:r w:rsidR="0043273B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273B" w:rsidRPr="0043273B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="0043273B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273B" w:rsidRPr="0043273B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="0043273B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273B" w:rsidRPr="0043273B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="0043273B"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273B" w:rsidRPr="0043273B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</w:p>
    <w:p w14:paraId="13B3837A" w14:textId="77777777" w:rsidR="0043273B" w:rsidRPr="0043273B" w:rsidRDefault="0043273B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Marketingda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narxlarni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hisoblashda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Yopiq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</w:p>
    <w:p w14:paraId="68C7A766" w14:textId="77777777" w:rsidR="0043273B" w:rsidRPr="0043273B" w:rsidRDefault="0043273B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bozorda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narxning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73B"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Qaymog’ini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43273B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4327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73B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</w:p>
    <w:p w14:paraId="4E6DEA37" w14:textId="77777777" w:rsidR="0043273B" w:rsidRPr="00360D2F" w:rsidRDefault="0043273B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bozorda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narxning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D2F"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Yorib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kirish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</w:p>
    <w:p w14:paraId="69BF2AFA" w14:textId="77777777" w:rsidR="0043273B" w:rsidRPr="00360D2F" w:rsidRDefault="0043273B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bozorda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narxning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D2F"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Siqib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</w:p>
    <w:p w14:paraId="65E0A158" w14:textId="77777777" w:rsidR="0043273B" w:rsidRPr="00360D2F" w:rsidRDefault="0043273B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bozorda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narxning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D2F"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yetakchisi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</w:p>
    <w:p w14:paraId="759A95B7" w14:textId="77777777" w:rsidR="00BF4DA1" w:rsidRPr="00360D2F" w:rsidRDefault="0043273B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bozorda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narxning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D2F"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Tabaqalashtirilgan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</w:p>
    <w:p w14:paraId="466E8B23" w14:textId="77777777" w:rsidR="0043273B" w:rsidRPr="00360D2F" w:rsidRDefault="0043273B" w:rsidP="0084173C">
      <w:pPr>
        <w:pStyle w:val="a3"/>
        <w:numPr>
          <w:ilvl w:val="0"/>
          <w:numId w:val="2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bozorda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D2F">
        <w:rPr>
          <w:rFonts w:ascii="Times New Roman" w:hAnsi="Times New Roman" w:cs="Times New Roman"/>
          <w:sz w:val="28"/>
          <w:szCs w:val="28"/>
          <w:lang w:val="en-US"/>
        </w:rPr>
        <w:t>diskriminatsiyasi</w:t>
      </w:r>
      <w:proofErr w:type="spellEnd"/>
      <w:r w:rsidRPr="00360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9DC88B9" w14:textId="5B889866" w:rsidR="00F3145D" w:rsidRPr="00360D2F" w:rsidRDefault="00F3145D" w:rsidP="0043273B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1E3551" w14:textId="28F0271D" w:rsidR="00360D2F" w:rsidRDefault="00360D2F" w:rsidP="00360D2F">
      <w:pPr>
        <w:tabs>
          <w:tab w:val="left" w:pos="142"/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360D2F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Xalqaro</w:t>
      </w:r>
      <w:r w:rsidRPr="00360D2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marketing</w:t>
      </w:r>
      <w:r w:rsidRPr="00360D2F">
        <w:rPr>
          <w:rFonts w:ascii="Times New Roman" w:hAnsi="Times New Roman" w:cs="Times New Roman"/>
          <w:b/>
          <w:sz w:val="28"/>
          <w:szCs w:val="28"/>
          <w:lang w:val="uz-Cyrl-UZ"/>
        </w:rPr>
        <w:t>” fanidan ON va YaN bo‘yicha savollar</w:t>
      </w:r>
    </w:p>
    <w:p w14:paraId="02D33D0D" w14:textId="000AA30F" w:rsidR="00360D2F" w:rsidRPr="00360D2F" w:rsidRDefault="00360D2F" w:rsidP="00360D2F">
      <w:pPr>
        <w:tabs>
          <w:tab w:val="left" w:pos="142"/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360D2F">
        <w:rPr>
          <w:rFonts w:ascii="Times New Roman" w:hAnsi="Times New Roman" w:cs="Times New Roman"/>
          <w:b/>
          <w:sz w:val="28"/>
          <w:szCs w:val="28"/>
          <w:lang w:val="uz-Cyrl-UZ"/>
        </w:rPr>
        <w:t>“Yashil iqtisodiyot va barqaror biznes” kafedrasi yig‘ilishida ko‘rib chiqildi va tasdiqlandi.</w:t>
      </w:r>
    </w:p>
    <w:p w14:paraId="47E3AC40" w14:textId="0B59337B" w:rsidR="00360D2F" w:rsidRPr="00360D2F" w:rsidRDefault="00360D2F" w:rsidP="00360D2F">
      <w:p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60D2F">
        <w:rPr>
          <w:rFonts w:ascii="Times New Roman" w:hAnsi="Times New Roman" w:cs="Times New Roman"/>
          <w:b/>
          <w:sz w:val="28"/>
          <w:szCs w:val="28"/>
          <w:lang w:val="fr-FR"/>
        </w:rPr>
        <w:t>__________202</w:t>
      </w:r>
      <w:r w:rsidR="003D0622">
        <w:rPr>
          <w:rFonts w:ascii="Times New Roman" w:hAnsi="Times New Roman" w:cs="Times New Roman"/>
          <w:b/>
          <w:sz w:val="28"/>
          <w:szCs w:val="28"/>
          <w:lang w:val="fr-FR"/>
        </w:rPr>
        <w:t>5</w:t>
      </w:r>
      <w:r w:rsidRPr="00360D2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yil №___ bayonnomasi</w:t>
      </w:r>
    </w:p>
    <w:p w14:paraId="2100B0F2" w14:textId="7927A411" w:rsidR="00360D2F" w:rsidRPr="00360D2F" w:rsidRDefault="00360D2F" w:rsidP="00360D2F">
      <w:pPr>
        <w:tabs>
          <w:tab w:val="left" w:pos="142"/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60D2F">
        <w:rPr>
          <w:rFonts w:ascii="Times New Roman" w:hAnsi="Times New Roman" w:cs="Times New Roman"/>
          <w:b/>
          <w:sz w:val="28"/>
          <w:szCs w:val="28"/>
          <w:lang w:val="fr-FR"/>
        </w:rPr>
        <w:t>Kafedra mudiri                                            dotsent Pardayeva O.</w:t>
      </w:r>
    </w:p>
    <w:p w14:paraId="224B6FA7" w14:textId="77777777" w:rsidR="00360D2F" w:rsidRPr="00360D2F" w:rsidRDefault="00360D2F" w:rsidP="0043273B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sectPr w:rsidR="00360D2F" w:rsidRPr="00360D2F" w:rsidSect="00E814E0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B12E" w14:textId="77777777" w:rsidR="008C5A42" w:rsidRDefault="008C5A42" w:rsidP="00E814E0">
      <w:pPr>
        <w:spacing w:after="0" w:line="240" w:lineRule="auto"/>
      </w:pPr>
      <w:r>
        <w:separator/>
      </w:r>
    </w:p>
  </w:endnote>
  <w:endnote w:type="continuationSeparator" w:id="0">
    <w:p w14:paraId="7CD3FB17" w14:textId="77777777" w:rsidR="008C5A42" w:rsidRDefault="008C5A42" w:rsidP="00E8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IRO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5D4B" w14:textId="77777777" w:rsidR="008C5A42" w:rsidRDefault="008C5A42" w:rsidP="00E814E0">
      <w:pPr>
        <w:spacing w:after="0" w:line="240" w:lineRule="auto"/>
      </w:pPr>
      <w:r>
        <w:separator/>
      </w:r>
    </w:p>
  </w:footnote>
  <w:footnote w:type="continuationSeparator" w:id="0">
    <w:p w14:paraId="26D1F40B" w14:textId="77777777" w:rsidR="008C5A42" w:rsidRDefault="008C5A42" w:rsidP="00E81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DA9"/>
    <w:multiLevelType w:val="hybridMultilevel"/>
    <w:tmpl w:val="62BC4BCA"/>
    <w:lvl w:ilvl="0" w:tplc="EA2075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3C3"/>
    <w:multiLevelType w:val="hybridMultilevel"/>
    <w:tmpl w:val="013839C0"/>
    <w:lvl w:ilvl="0" w:tplc="C7E8C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0210B4"/>
    <w:multiLevelType w:val="hybridMultilevel"/>
    <w:tmpl w:val="D6E82E38"/>
    <w:lvl w:ilvl="0" w:tplc="8DE40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240E"/>
    <w:multiLevelType w:val="hybridMultilevel"/>
    <w:tmpl w:val="6DB40BF4"/>
    <w:lvl w:ilvl="0" w:tplc="C7E8C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08593C"/>
    <w:multiLevelType w:val="hybridMultilevel"/>
    <w:tmpl w:val="88E66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B43C9"/>
    <w:multiLevelType w:val="hybridMultilevel"/>
    <w:tmpl w:val="DECC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10EF"/>
    <w:multiLevelType w:val="hybridMultilevel"/>
    <w:tmpl w:val="013839C0"/>
    <w:lvl w:ilvl="0" w:tplc="C7E8C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2425C"/>
    <w:multiLevelType w:val="hybridMultilevel"/>
    <w:tmpl w:val="5686B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6A06"/>
    <w:multiLevelType w:val="hybridMultilevel"/>
    <w:tmpl w:val="013839C0"/>
    <w:lvl w:ilvl="0" w:tplc="C7E8C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C75A30"/>
    <w:multiLevelType w:val="hybridMultilevel"/>
    <w:tmpl w:val="74AC6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87832C4"/>
    <w:multiLevelType w:val="hybridMultilevel"/>
    <w:tmpl w:val="BF3279A0"/>
    <w:lvl w:ilvl="0" w:tplc="AF329C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F1FAB"/>
    <w:multiLevelType w:val="hybridMultilevel"/>
    <w:tmpl w:val="5BFE7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F463D"/>
    <w:multiLevelType w:val="hybridMultilevel"/>
    <w:tmpl w:val="5D7CE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2798"/>
    <w:multiLevelType w:val="hybridMultilevel"/>
    <w:tmpl w:val="4482B83A"/>
    <w:lvl w:ilvl="0" w:tplc="068C7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340A5"/>
    <w:multiLevelType w:val="hybridMultilevel"/>
    <w:tmpl w:val="86F4C50C"/>
    <w:lvl w:ilvl="0" w:tplc="DBF007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7D13"/>
    <w:multiLevelType w:val="hybridMultilevel"/>
    <w:tmpl w:val="3CF60968"/>
    <w:lvl w:ilvl="0" w:tplc="48BA7E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B50B8"/>
    <w:multiLevelType w:val="hybridMultilevel"/>
    <w:tmpl w:val="94AE5930"/>
    <w:lvl w:ilvl="0" w:tplc="091E0E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03B50"/>
    <w:multiLevelType w:val="hybridMultilevel"/>
    <w:tmpl w:val="BB3EE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C5144"/>
    <w:multiLevelType w:val="hybridMultilevel"/>
    <w:tmpl w:val="86AA8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64195"/>
    <w:multiLevelType w:val="hybridMultilevel"/>
    <w:tmpl w:val="E7BC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C3AE8"/>
    <w:multiLevelType w:val="hybridMultilevel"/>
    <w:tmpl w:val="F89279DC"/>
    <w:lvl w:ilvl="0" w:tplc="9028C6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40D71"/>
    <w:multiLevelType w:val="hybridMultilevel"/>
    <w:tmpl w:val="CBCA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4142B"/>
    <w:multiLevelType w:val="hybridMultilevel"/>
    <w:tmpl w:val="B4EEA160"/>
    <w:lvl w:ilvl="0" w:tplc="5ECAD3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34152"/>
    <w:multiLevelType w:val="hybridMultilevel"/>
    <w:tmpl w:val="8A128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67069"/>
    <w:multiLevelType w:val="hybridMultilevel"/>
    <w:tmpl w:val="291EDFA2"/>
    <w:lvl w:ilvl="0" w:tplc="D11E1D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2"/>
  </w:num>
  <w:num w:numId="8">
    <w:abstractNumId w:val="10"/>
  </w:num>
  <w:num w:numId="9">
    <w:abstractNumId w:val="5"/>
  </w:num>
  <w:num w:numId="10">
    <w:abstractNumId w:val="17"/>
  </w:num>
  <w:num w:numId="11">
    <w:abstractNumId w:val="7"/>
  </w:num>
  <w:num w:numId="12">
    <w:abstractNumId w:val="2"/>
  </w:num>
  <w:num w:numId="13">
    <w:abstractNumId w:val="20"/>
  </w:num>
  <w:num w:numId="14">
    <w:abstractNumId w:val="14"/>
  </w:num>
  <w:num w:numId="15">
    <w:abstractNumId w:val="13"/>
  </w:num>
  <w:num w:numId="16">
    <w:abstractNumId w:val="24"/>
  </w:num>
  <w:num w:numId="17">
    <w:abstractNumId w:val="19"/>
  </w:num>
  <w:num w:numId="18">
    <w:abstractNumId w:val="16"/>
  </w:num>
  <w:num w:numId="19">
    <w:abstractNumId w:val="23"/>
  </w:num>
  <w:num w:numId="20">
    <w:abstractNumId w:val="18"/>
  </w:num>
  <w:num w:numId="21">
    <w:abstractNumId w:val="4"/>
  </w:num>
  <w:num w:numId="22">
    <w:abstractNumId w:val="11"/>
  </w:num>
  <w:num w:numId="23">
    <w:abstractNumId w:val="12"/>
  </w:num>
  <w:num w:numId="24">
    <w:abstractNumId w:val="21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A1"/>
    <w:rsid w:val="000033B2"/>
    <w:rsid w:val="00020DA1"/>
    <w:rsid w:val="000E12B9"/>
    <w:rsid w:val="00126818"/>
    <w:rsid w:val="001D4C6B"/>
    <w:rsid w:val="00212F67"/>
    <w:rsid w:val="00226033"/>
    <w:rsid w:val="00265BE7"/>
    <w:rsid w:val="002A0FFC"/>
    <w:rsid w:val="002C2B9F"/>
    <w:rsid w:val="002E436F"/>
    <w:rsid w:val="002F4C64"/>
    <w:rsid w:val="003016FA"/>
    <w:rsid w:val="003042DD"/>
    <w:rsid w:val="00360D2F"/>
    <w:rsid w:val="003D0622"/>
    <w:rsid w:val="00415E7C"/>
    <w:rsid w:val="0043273B"/>
    <w:rsid w:val="004412F4"/>
    <w:rsid w:val="0045542E"/>
    <w:rsid w:val="004A21C4"/>
    <w:rsid w:val="004A5469"/>
    <w:rsid w:val="004B1F7B"/>
    <w:rsid w:val="004E6086"/>
    <w:rsid w:val="00505D83"/>
    <w:rsid w:val="005800E8"/>
    <w:rsid w:val="00623908"/>
    <w:rsid w:val="006C15E0"/>
    <w:rsid w:val="00720059"/>
    <w:rsid w:val="00727119"/>
    <w:rsid w:val="0076334C"/>
    <w:rsid w:val="00787A47"/>
    <w:rsid w:val="007B027E"/>
    <w:rsid w:val="007B5D71"/>
    <w:rsid w:val="00832BA7"/>
    <w:rsid w:val="0084173C"/>
    <w:rsid w:val="00890F31"/>
    <w:rsid w:val="008C5A42"/>
    <w:rsid w:val="008F4AD4"/>
    <w:rsid w:val="00934946"/>
    <w:rsid w:val="0096721B"/>
    <w:rsid w:val="00993165"/>
    <w:rsid w:val="009954DC"/>
    <w:rsid w:val="009A3DA9"/>
    <w:rsid w:val="009A690C"/>
    <w:rsid w:val="009E7FEE"/>
    <w:rsid w:val="00A016D3"/>
    <w:rsid w:val="00A43423"/>
    <w:rsid w:val="00B531AF"/>
    <w:rsid w:val="00B644CD"/>
    <w:rsid w:val="00B75B79"/>
    <w:rsid w:val="00BF4DA1"/>
    <w:rsid w:val="00C30F55"/>
    <w:rsid w:val="00C34D43"/>
    <w:rsid w:val="00C70BC3"/>
    <w:rsid w:val="00CA6AE2"/>
    <w:rsid w:val="00DA3EEB"/>
    <w:rsid w:val="00DC4C5D"/>
    <w:rsid w:val="00E226CB"/>
    <w:rsid w:val="00E62782"/>
    <w:rsid w:val="00E814E0"/>
    <w:rsid w:val="00EB594D"/>
    <w:rsid w:val="00EB66BE"/>
    <w:rsid w:val="00EF73A7"/>
    <w:rsid w:val="00F057EB"/>
    <w:rsid w:val="00F3145D"/>
    <w:rsid w:val="00FE6549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7859"/>
  <w15:chartTrackingRefBased/>
  <w15:docId w15:val="{2670A59A-0718-40A7-BB95-A36749D3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4E0"/>
  </w:style>
  <w:style w:type="paragraph" w:styleId="1">
    <w:name w:val="heading 1"/>
    <w:basedOn w:val="a"/>
    <w:next w:val="a"/>
    <w:link w:val="10"/>
    <w:qFormat/>
    <w:rsid w:val="00DC4C5D"/>
    <w:pPr>
      <w:keepNext/>
      <w:spacing w:after="0" w:line="240" w:lineRule="auto"/>
      <w:jc w:val="center"/>
      <w:outlineLvl w:val="0"/>
    </w:pPr>
    <w:rPr>
      <w:rFonts w:ascii="Times New Roman IRO" w:eastAsia="Times New Roman" w:hAnsi="Times New Roman IRO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0DA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1F7B"/>
  </w:style>
  <w:style w:type="paragraph" w:styleId="a5">
    <w:name w:val="No Spacing"/>
    <w:uiPriority w:val="1"/>
    <w:qFormat/>
    <w:rsid w:val="003016F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81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4E0"/>
  </w:style>
  <w:style w:type="paragraph" w:styleId="a8">
    <w:name w:val="footer"/>
    <w:basedOn w:val="a"/>
    <w:link w:val="a9"/>
    <w:uiPriority w:val="99"/>
    <w:unhideWhenUsed/>
    <w:rsid w:val="00E81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4E0"/>
  </w:style>
  <w:style w:type="paragraph" w:styleId="aa">
    <w:name w:val="Body Text Indent"/>
    <w:aliases w:val=" Знак"/>
    <w:basedOn w:val="a"/>
    <w:link w:val="ab"/>
    <w:uiPriority w:val="99"/>
    <w:unhideWhenUsed/>
    <w:rsid w:val="00A43423"/>
    <w:pPr>
      <w:overflowPunct w:val="0"/>
      <w:autoSpaceDE w:val="0"/>
      <w:autoSpaceDN w:val="0"/>
      <w:adjustRightInd w:val="0"/>
      <w:spacing w:after="120" w:line="240" w:lineRule="auto"/>
      <w:ind w:left="283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aliases w:val=" Знак Знак"/>
    <w:basedOn w:val="a0"/>
    <w:link w:val="aa"/>
    <w:uiPriority w:val="99"/>
    <w:rsid w:val="00A43423"/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A43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C4C5D"/>
    <w:rPr>
      <w:rFonts w:ascii="Times New Roman IRO" w:eastAsia="Times New Roman" w:hAnsi="Times New Roman IRO" w:cs="Times New Roman"/>
      <w:sz w:val="28"/>
      <w:szCs w:val="20"/>
      <w:lang w:eastAsia="ru-RU"/>
    </w:rPr>
  </w:style>
  <w:style w:type="paragraph" w:customStyle="1" w:styleId="2">
    <w:name w:val="Обычный2"/>
    <w:rsid w:val="00DC4C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2F4C6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2F4C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vaxob vhoshimov</dc:creator>
  <cp:keywords/>
  <dc:description/>
  <cp:lastModifiedBy>Dilshodbek Xolmurodov</cp:lastModifiedBy>
  <cp:revision>33</cp:revision>
  <dcterms:created xsi:type="dcterms:W3CDTF">2023-11-28T11:50:00Z</dcterms:created>
  <dcterms:modified xsi:type="dcterms:W3CDTF">2025-11-25T11:14:00Z</dcterms:modified>
</cp:coreProperties>
</file>